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BD" w:rsidRDefault="006F70BD" w:rsidP="001E1E7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 ОБЛАСТЬ</w:t>
      </w:r>
    </w:p>
    <w:p w:rsidR="006F70BD" w:rsidRDefault="006F70BD" w:rsidP="001E1E7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МАЛОЯРОСЛАВЕЦКИЙ РАЙОН</w:t>
      </w:r>
    </w:p>
    <w:p w:rsidR="006F70BD" w:rsidRDefault="001E1E7F" w:rsidP="001E1E7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ЕЛЬСКАЯ ДУМА СЕЛЬСКОГО ПОСЕЛЕНИЯ  </w:t>
      </w:r>
    </w:p>
    <w:p w:rsidR="001E1E7F" w:rsidRPr="00D44702" w:rsidRDefault="001E1E7F" w:rsidP="001E1E7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4876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 ЗАХАРОВО</w:t>
      </w: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F70BD" w:rsidRDefault="006F70BD" w:rsidP="001E1E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1E1E7F" w:rsidP="001E1E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1E1E7F" w:rsidRPr="00D44702" w:rsidRDefault="001E1E7F" w:rsidP="001E1E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1E1E7F" w:rsidP="001E1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6F70BD" w:rsidP="00A032A2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От </w:t>
      </w:r>
      <w:r w:rsidR="00A032A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04 октября 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2019</w:t>
      </w:r>
      <w:r w:rsidR="001E1E7F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года                                          </w:t>
      </w:r>
      <w:r w:rsidR="00A032A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</w:t>
      </w:r>
      <w:r w:rsidR="001E1E7F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№</w:t>
      </w:r>
      <w:r w:rsidR="00A032A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</w:t>
      </w:r>
      <w:r w:rsidR="0090196D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9</w:t>
      </w:r>
      <w:r w:rsidR="001E1E7F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</w:p>
    <w:p w:rsidR="001E1E7F" w:rsidRPr="00D44702" w:rsidRDefault="001E1E7F" w:rsidP="001E1E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1E1E7F" w:rsidRPr="00D44702" w:rsidRDefault="001E1E7F" w:rsidP="004A0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 внесении изменений и дополнений в устав мун</w:t>
      </w:r>
      <w:r w:rsidR="00AA753B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иципального образования сельского поселения</w:t>
      </w:r>
      <w:r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«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Деревня Захарово</w:t>
      </w:r>
      <w:r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»</w:t>
      </w:r>
    </w:p>
    <w:p w:rsidR="001E1E7F" w:rsidRPr="00D44702" w:rsidRDefault="001E1E7F" w:rsidP="001E1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1E1E7F" w:rsidP="001E1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сельского поселения «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Деревня Захарово</w:t>
      </w:r>
      <w:r w:rsidRPr="00D44702">
        <w:rPr>
          <w:rFonts w:ascii="Times New Roman" w:hAnsi="Times New Roman" w:cs="Times New Roman"/>
          <w:sz w:val="28"/>
          <w:szCs w:val="28"/>
        </w:rPr>
        <w:t>», в связи с изменениями законодательства Сельская Дума.</w:t>
      </w:r>
    </w:p>
    <w:p w:rsidR="001E1E7F" w:rsidRPr="00D44702" w:rsidRDefault="001E1E7F" w:rsidP="001E1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РЕШИЛА:</w:t>
      </w:r>
    </w:p>
    <w:p w:rsidR="001E1E7F" w:rsidRPr="00D44702" w:rsidRDefault="001E1E7F" w:rsidP="001E1E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1. В целях приведения Устава муниципального образования сельское поселение «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Деревня Захарово</w:t>
      </w:r>
      <w:r w:rsidRPr="00D44702">
        <w:rPr>
          <w:rFonts w:ascii="Times New Roman" w:hAnsi="Times New Roman" w:cs="Times New Roman"/>
          <w:sz w:val="28"/>
          <w:szCs w:val="28"/>
        </w:rPr>
        <w:t>» в соответствие с Федеральным законом «Об общих принципах организации местного самоуправления в Российской Федерации», внести изменения и дополнения согласно приложению.</w:t>
      </w:r>
    </w:p>
    <w:p w:rsidR="001E1E7F" w:rsidRPr="00D44702" w:rsidRDefault="001E1E7F" w:rsidP="001E1E7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2. Направить изменения и дополнения в Устав муниципального образования сельское поселение «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Деревня Захарово</w:t>
      </w:r>
      <w:r w:rsidRPr="00D44702">
        <w:rPr>
          <w:rFonts w:ascii="Times New Roman" w:hAnsi="Times New Roman" w:cs="Times New Roman"/>
          <w:sz w:val="28"/>
          <w:szCs w:val="28"/>
        </w:rPr>
        <w:t>» для регистрации в Управление Министерства юстиции Российской Федерации по Калужской области.</w:t>
      </w:r>
    </w:p>
    <w:p w:rsidR="001E1E7F" w:rsidRPr="00D44702" w:rsidRDefault="001E1E7F" w:rsidP="001E1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 xml:space="preserve"> регистрации и официального опубликования (обнародования).</w:t>
      </w:r>
    </w:p>
    <w:p w:rsidR="001E1E7F" w:rsidRPr="00D44702" w:rsidRDefault="001E1E7F" w:rsidP="001E1E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0BD" w:rsidRDefault="001E1E7F" w:rsidP="001E1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1E1E7F" w:rsidRPr="00D44702" w:rsidRDefault="006F70BD" w:rsidP="001E1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«Деревня Захарово»</w:t>
      </w:r>
      <w:r w:rsidR="001E1E7F" w:rsidRPr="00D4470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A032A2">
        <w:rPr>
          <w:rFonts w:ascii="Times New Roman" w:hAnsi="Times New Roman" w:cs="Times New Roman"/>
          <w:sz w:val="28"/>
          <w:szCs w:val="28"/>
        </w:rPr>
        <w:t>М.Д. Губанов</w:t>
      </w:r>
      <w:r w:rsidR="001E1E7F" w:rsidRPr="00D4470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D7E9B" w:rsidRPr="00D44702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1E1E7F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DB4" w:rsidRPr="00D44702" w:rsidRDefault="003C6DB4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A753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7F" w:rsidRPr="00D44702" w:rsidRDefault="001E1E7F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D44702" w:rsidRDefault="00C61A7C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E9B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к решению </w:t>
      </w: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</w:t>
      </w:r>
    </w:p>
    <w:p w:rsidR="00AD7E9B" w:rsidRPr="00D44702" w:rsidRDefault="00A032A2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D7E9B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04.10.2</w:t>
      </w:r>
      <w:r w:rsidR="009019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A753B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E1E7F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19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AD7E9B" w:rsidRPr="00D44702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D44702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D7E9B" w:rsidP="00AA7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Устав муниципального образования сельское поселение «</w:t>
      </w:r>
      <w:r w:rsidR="00A44876" w:rsidRPr="00D4470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Деревня Захарово</w:t>
      </w:r>
      <w:r w:rsidR="003C6DB4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  <w:r w:rsidR="0091283E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753B" w:rsidRPr="00D44702" w:rsidRDefault="00AA753B" w:rsidP="00AA7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53B" w:rsidRPr="00D44702" w:rsidRDefault="00A44876" w:rsidP="00AA75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 части 2 статьи 2</w:t>
      </w:r>
      <w:r w:rsidR="00AA753B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</w:t>
      </w:r>
      <w:r w:rsidR="00AA753B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AA753B" w:rsidRPr="00D44702">
        <w:rPr>
          <w:rFonts w:ascii="Times New Roman" w:hAnsi="Times New Roman" w:cs="Times New Roman"/>
          <w:sz w:val="28"/>
          <w:szCs w:val="28"/>
        </w:rPr>
        <w:t>рекреационные земли» заменить словами «земли рекреационного назначения».</w:t>
      </w:r>
    </w:p>
    <w:p w:rsidR="00AA753B" w:rsidRPr="00D44702" w:rsidRDefault="00AA753B" w:rsidP="00AA75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00" w:rsidRPr="00D44702" w:rsidRDefault="00AA753B" w:rsidP="00AA75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31100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9 ч</w:t>
      </w:r>
      <w:r w:rsidR="00A44876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асти 1 статьи 6</w:t>
      </w:r>
      <w:r w:rsidR="00B95185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</w:t>
      </w:r>
      <w:r w:rsidR="00F31100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става</w:t>
      </w:r>
      <w:r w:rsidR="00F31100"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A753B" w:rsidRPr="00D44702" w:rsidRDefault="00F31100" w:rsidP="00AA7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«9) </w:t>
      </w:r>
      <w:r w:rsidRPr="00D44702"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</w:t>
      </w:r>
      <w:r w:rsidR="003C6DB4" w:rsidRPr="00D44702">
        <w:rPr>
          <w:rFonts w:ascii="Times New Roman" w:hAnsi="Times New Roman" w:cs="Times New Roman"/>
          <w:sz w:val="28"/>
          <w:szCs w:val="28"/>
        </w:rPr>
        <w:t>ветствии с указанными правилами</w:t>
      </w:r>
      <w:proofErr w:type="gramStart"/>
      <w:r w:rsidR="00AA753B" w:rsidRPr="00D4470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AA753B" w:rsidRPr="00D44702">
        <w:rPr>
          <w:rFonts w:ascii="Times New Roman" w:hAnsi="Times New Roman" w:cs="Times New Roman"/>
          <w:sz w:val="28"/>
          <w:szCs w:val="28"/>
        </w:rPr>
        <w:t>.</w:t>
      </w:r>
    </w:p>
    <w:p w:rsidR="00F31100" w:rsidRPr="00D44702" w:rsidRDefault="00F31100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753B" w:rsidRPr="00C37565" w:rsidRDefault="00AA753B" w:rsidP="009026B1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3</w:t>
      </w:r>
      <w:r w:rsidR="00C61A7C" w:rsidRPr="00C3756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4876" w:rsidRPr="00C37565">
        <w:rPr>
          <w:rFonts w:ascii="Times New Roman" w:hAnsi="Times New Roman" w:cs="Times New Roman"/>
          <w:b/>
          <w:sz w:val="28"/>
          <w:szCs w:val="28"/>
        </w:rPr>
        <w:t>Статья 6</w:t>
      </w:r>
      <w:r w:rsidRPr="00C37565">
        <w:rPr>
          <w:rFonts w:ascii="Times New Roman" w:hAnsi="Times New Roman" w:cs="Times New Roman"/>
          <w:b/>
          <w:sz w:val="28"/>
          <w:szCs w:val="28"/>
        </w:rPr>
        <w:t>.1 Устава:</w:t>
      </w:r>
      <w:r w:rsidR="009026B1" w:rsidRPr="00C37565">
        <w:rPr>
          <w:rFonts w:ascii="Times New Roman" w:hAnsi="Times New Roman" w:cs="Times New Roman"/>
          <w:b/>
          <w:sz w:val="28"/>
          <w:szCs w:val="28"/>
        </w:rPr>
        <w:tab/>
      </w:r>
    </w:p>
    <w:p w:rsidR="00AA753B" w:rsidRPr="00D44702" w:rsidRDefault="00A44876" w:rsidP="00912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пункт 12</w:t>
      </w:r>
      <w:r w:rsidR="00AA753B" w:rsidRPr="00D44702">
        <w:rPr>
          <w:rFonts w:ascii="Times New Roman" w:hAnsi="Times New Roman" w:cs="Times New Roman"/>
          <w:sz w:val="28"/>
          <w:szCs w:val="28"/>
        </w:rPr>
        <w:t xml:space="preserve"> части 1 признать утратившим силу;</w:t>
      </w:r>
    </w:p>
    <w:p w:rsidR="00A44876" w:rsidRPr="00D44702" w:rsidRDefault="00A44876" w:rsidP="00A4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2) пункт 14 части 1 изложить в следующей редакции:</w:t>
      </w:r>
    </w:p>
    <w:p w:rsidR="00A44876" w:rsidRPr="00D44702" w:rsidRDefault="00A44876" w:rsidP="00A4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«14) осуществление деятельности по обращению с животными без владельцев, обитающими на территории поселения;</w:t>
      </w:r>
    </w:p>
    <w:p w:rsidR="00A44876" w:rsidRPr="00D44702" w:rsidRDefault="00A44876" w:rsidP="00A4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3</w:t>
      </w:r>
      <w:r w:rsidR="003C6DB4" w:rsidRPr="00D44702">
        <w:rPr>
          <w:rFonts w:ascii="Times New Roman" w:hAnsi="Times New Roman" w:cs="Times New Roman"/>
          <w:sz w:val="28"/>
          <w:szCs w:val="28"/>
        </w:rPr>
        <w:t xml:space="preserve">) дополнить часть 1 пунктом </w:t>
      </w:r>
      <w:r w:rsidRPr="00D44702">
        <w:rPr>
          <w:rFonts w:ascii="Times New Roman" w:hAnsi="Times New Roman" w:cs="Times New Roman"/>
          <w:sz w:val="28"/>
          <w:szCs w:val="28"/>
        </w:rPr>
        <w:t>17</w:t>
      </w:r>
      <w:r w:rsidR="00AA753B" w:rsidRPr="00D4470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44876" w:rsidRPr="00D44702" w:rsidRDefault="00A44876" w:rsidP="00A4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«17</w:t>
      </w:r>
      <w:r w:rsidR="00AA753B" w:rsidRPr="00D44702">
        <w:rPr>
          <w:rFonts w:ascii="Times New Roman" w:hAnsi="Times New Roman" w:cs="Times New Roman"/>
          <w:sz w:val="28"/>
          <w:szCs w:val="28"/>
        </w:rPr>
        <w:t xml:space="preserve">) </w:t>
      </w:r>
      <w:r w:rsidRPr="00D44702">
        <w:rPr>
          <w:rFonts w:ascii="Times New Roman" w:hAnsi="Times New Roman" w:cs="Times New Roman"/>
          <w:sz w:val="28"/>
          <w:szCs w:val="28"/>
        </w:rPr>
        <w:t>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потребителей".</w:t>
      </w:r>
    </w:p>
    <w:p w:rsidR="00AA753B" w:rsidRPr="00D44702" w:rsidRDefault="00AA753B" w:rsidP="00AA7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876" w:rsidRPr="00D44702" w:rsidRDefault="00A44876" w:rsidP="00AA7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ab/>
      </w:r>
      <w:r w:rsidRPr="00C37565">
        <w:rPr>
          <w:rFonts w:ascii="Times New Roman" w:hAnsi="Times New Roman" w:cs="Times New Roman"/>
          <w:b/>
          <w:sz w:val="28"/>
          <w:szCs w:val="28"/>
        </w:rPr>
        <w:t>4. Дополнить Устав статьей 14.1</w:t>
      </w:r>
      <w:r w:rsidRPr="00D4470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 w:cs="Times New Roman"/>
          <w:sz w:val="28"/>
          <w:szCs w:val="28"/>
        </w:rPr>
        <w:t>«</w:t>
      </w:r>
      <w:r w:rsidRPr="00D44702">
        <w:rPr>
          <w:rFonts w:ascii="Times New Roman" w:hAnsi="Times New Roman"/>
          <w:sz w:val="26"/>
          <w:szCs w:val="26"/>
        </w:rPr>
        <w:t>Статья 14.1. Староста сельского населённого пункта.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 может назначаться староста сельского населенного пункта.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 xml:space="preserve"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</w:t>
      </w:r>
      <w:r w:rsidRPr="00D44702">
        <w:rPr>
          <w:rFonts w:ascii="Times New Roman" w:hAnsi="Times New Roman"/>
          <w:sz w:val="26"/>
          <w:szCs w:val="26"/>
        </w:rPr>
        <w:lastRenderedPageBreak/>
        <w:t>состоять в трудовых отношениях и иных непосредственно связанных с ними отношениях с органами местного самоуправления.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4. Старостой сельского населенного пункта не может быть назначено лицо: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 xml:space="preserve">1) </w:t>
      </w:r>
      <w:proofErr w:type="gramStart"/>
      <w:r w:rsidRPr="00D44702">
        <w:rPr>
          <w:rFonts w:ascii="Times New Roman" w:hAnsi="Times New Roman"/>
          <w:sz w:val="26"/>
          <w:szCs w:val="26"/>
        </w:rPr>
        <w:t>замещающее</w:t>
      </w:r>
      <w:proofErr w:type="gramEnd"/>
      <w:r w:rsidRPr="00D44702">
        <w:rPr>
          <w:rFonts w:ascii="Times New Roman" w:hAnsi="Times New Roman"/>
          <w:sz w:val="26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 xml:space="preserve">2) </w:t>
      </w:r>
      <w:proofErr w:type="gramStart"/>
      <w:r w:rsidRPr="00D44702">
        <w:rPr>
          <w:rFonts w:ascii="Times New Roman" w:hAnsi="Times New Roman"/>
          <w:sz w:val="26"/>
          <w:szCs w:val="26"/>
        </w:rPr>
        <w:t>признанное</w:t>
      </w:r>
      <w:proofErr w:type="gramEnd"/>
      <w:r w:rsidRPr="00D44702">
        <w:rPr>
          <w:rFonts w:ascii="Times New Roman" w:hAnsi="Times New Roman"/>
          <w:sz w:val="26"/>
          <w:szCs w:val="26"/>
        </w:rPr>
        <w:t xml:space="preserve"> судом недееспособным или ограниченно дееспособным;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 xml:space="preserve">3) </w:t>
      </w:r>
      <w:proofErr w:type="gramStart"/>
      <w:r w:rsidRPr="00D44702">
        <w:rPr>
          <w:rFonts w:ascii="Times New Roman" w:hAnsi="Times New Roman"/>
          <w:sz w:val="26"/>
          <w:szCs w:val="26"/>
        </w:rPr>
        <w:t>имеющее</w:t>
      </w:r>
      <w:proofErr w:type="gramEnd"/>
      <w:r w:rsidRPr="00D44702">
        <w:rPr>
          <w:rFonts w:ascii="Times New Roman" w:hAnsi="Times New Roman"/>
          <w:sz w:val="26"/>
          <w:szCs w:val="26"/>
        </w:rPr>
        <w:t xml:space="preserve"> непогашенную или неснятую судимость.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 xml:space="preserve">5. Срок полномочий старосты сельского населенного пункта составляет 5 лет. </w:t>
      </w:r>
    </w:p>
    <w:p w:rsidR="00A44876" w:rsidRPr="00D44702" w:rsidRDefault="00A44876" w:rsidP="003065F5">
      <w:pPr>
        <w:spacing w:after="0" w:line="360" w:lineRule="exact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44702">
        <w:rPr>
          <w:rFonts w:ascii="Times New Roman" w:hAnsi="Times New Roman"/>
          <w:sz w:val="26"/>
          <w:szCs w:val="26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 пунктами 1 - 7 части 10 статьи 40 Федерального закона                            от 06.10.2003 № 131-ФЗ «Об общих принципах организации местного самоуправления в Российской Федерации»</w:t>
      </w:r>
      <w:proofErr w:type="gramEnd"/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6. Староста сельского населенного пункта для решения возложенных на него задач: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5) проводит личный прием жителей сельского населенного пункта в целях решения вопросов местного значения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6) присутствует на заседаниях представительного органа местного самоуправления муниципального образования, в состав которого входит сельский населенный пункт, при обсуждении вопросов, связанных с решением вопросов местного значения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lastRenderedPageBreak/>
        <w:t>7) взаимодействует с органами территориального общественного самоуправления в целях решения вопросов местного значения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8) содействует органам местного самоуправления в проведении на территории сельского населенного пункта праздничных, спортивных и иных массовых мероприятий;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9) ежегодно информирует жителей сельского населенного пункта о своей деятельности.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7. Нормативным правовым актом представительного органа муниципального образования могут быть установлены следующие гарантии деятельности старосты: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44702">
        <w:rPr>
          <w:rFonts w:ascii="Times New Roman" w:hAnsi="Times New Roman"/>
          <w:sz w:val="26"/>
          <w:szCs w:val="26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 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44702">
        <w:rPr>
          <w:rFonts w:ascii="Times New Roman" w:hAnsi="Times New Roman"/>
          <w:sz w:val="26"/>
          <w:szCs w:val="26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</w:t>
      </w:r>
      <w:proofErr w:type="gramStart"/>
      <w:r w:rsidRPr="00D44702">
        <w:rPr>
          <w:rFonts w:ascii="Times New Roman" w:hAnsi="Times New Roman"/>
          <w:sz w:val="26"/>
          <w:szCs w:val="26"/>
        </w:rPr>
        <w:t>.».</w:t>
      </w:r>
      <w:proofErr w:type="gramEnd"/>
    </w:p>
    <w:p w:rsidR="00182D98" w:rsidRPr="00D44702" w:rsidRDefault="00182D98" w:rsidP="00912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D98" w:rsidRPr="00D44702" w:rsidRDefault="00A44876" w:rsidP="00912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5</w:t>
      </w:r>
      <w:r w:rsidR="003C6DB4" w:rsidRPr="00C37565">
        <w:rPr>
          <w:rFonts w:ascii="Times New Roman" w:hAnsi="Times New Roman" w:cs="Times New Roman"/>
          <w:b/>
          <w:sz w:val="28"/>
          <w:szCs w:val="28"/>
        </w:rPr>
        <w:t>. Статья</w:t>
      </w:r>
      <w:r w:rsidRPr="00C37565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C61A7C" w:rsidRPr="00C37565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C61A7C" w:rsidRPr="00D4470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61A7C" w:rsidRPr="00D44702" w:rsidRDefault="00C61A7C" w:rsidP="00C61A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44702">
        <w:rPr>
          <w:rFonts w:ascii="Times New Roman" w:hAnsi="Times New Roman" w:cs="Times New Roman"/>
          <w:b/>
          <w:bCs/>
          <w:sz w:val="28"/>
          <w:szCs w:val="28"/>
        </w:rPr>
        <w:t xml:space="preserve">«Статья </w:t>
      </w:r>
      <w:r w:rsidR="00A44876" w:rsidRPr="00D4470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D44702">
        <w:rPr>
          <w:rFonts w:ascii="Times New Roman" w:hAnsi="Times New Roman" w:cs="Times New Roman"/>
          <w:b/>
          <w:bCs/>
          <w:sz w:val="28"/>
          <w:szCs w:val="28"/>
        </w:rPr>
        <w:t>. Публичные слушания, общественные обсуждения.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A44876" w:rsidRPr="00D44702" w:rsidRDefault="00A44876" w:rsidP="00A4487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2. Публичные слушания проводятся по инициативе населения, представительного органа муниципального образования, главы </w:t>
      </w:r>
      <w:r w:rsidRPr="00D4470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или главы местной администрации, осуществляющего свои полномочия на основе контракта.</w:t>
      </w:r>
    </w:p>
    <w:p w:rsidR="00C61A7C" w:rsidRPr="00D44702" w:rsidRDefault="00A44876" w:rsidP="00A4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или главы местной администрации, осуществляющего свои полномочия на основе контракта, - главой муниципального образования.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 w:rsidRPr="00D44702">
        <w:rPr>
          <w:rFonts w:ascii="Times New Roman" w:hAnsi="Times New Roman" w:cs="Times New Roman"/>
          <w:sz w:val="28"/>
          <w:szCs w:val="28"/>
        </w:rPr>
        <w:t>3. На публичные слушания должны выноситься: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702">
        <w:rPr>
          <w:rFonts w:ascii="Times New Roman" w:hAnsi="Times New Roman" w:cs="Times New Roman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целях приведения данного устава в соответствие с этими нормативными правовыми актами;</w:t>
      </w:r>
      <w:proofErr w:type="gramEnd"/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3) прое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муниципального образования;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C61A7C" w:rsidRPr="00D44702" w:rsidRDefault="00C61A7C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 xml:space="preserve">строительства, вопросам изменения одного вида разрешенного использования земельных </w:t>
      </w:r>
      <w:r w:rsidRPr="00D44702">
        <w:rPr>
          <w:rFonts w:ascii="Times New Roman" w:hAnsi="Times New Roman" w:cs="Times New Roman"/>
          <w:sz w:val="28"/>
          <w:szCs w:val="28"/>
        </w:rPr>
        <w:lastRenderedPageBreak/>
        <w:t>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proofErr w:type="gramEnd"/>
    </w:p>
    <w:p w:rsidR="00C3482A" w:rsidRPr="00C37565" w:rsidRDefault="00D75FF1" w:rsidP="00C3482A">
      <w:pPr>
        <w:widowControl w:val="0"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3482A"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3482A" w:rsidRPr="00C3756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Дополнить часть 2 статьи 20 пунктом 4 следующего содержания:</w:t>
      </w:r>
    </w:p>
    <w:p w:rsidR="00C3482A" w:rsidRPr="00C3482A" w:rsidRDefault="00C3482A" w:rsidP="00C3482A">
      <w:pPr>
        <w:widowControl w:val="0"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82A">
        <w:rPr>
          <w:rFonts w:ascii="Times New Roman" w:eastAsia="Times New Roman" w:hAnsi="Times New Roman" w:cs="Times New Roman"/>
          <w:sz w:val="28"/>
          <w:szCs w:val="28"/>
          <w:lang w:eastAsia="ru-RU"/>
        </w:rPr>
        <w:t>«4) контрольно-счетный орган сельского поселения «</w:t>
      </w:r>
      <w:r w:rsidR="00D75F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 Захарово»</w:t>
      </w:r>
    </w:p>
    <w:p w:rsidR="00A930D7" w:rsidRDefault="00A930D7" w:rsidP="00A9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A7C" w:rsidRPr="00C37565" w:rsidRDefault="00A930D7" w:rsidP="00A9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75FF1" w:rsidRPr="00C37565">
        <w:rPr>
          <w:rFonts w:ascii="Times New Roman" w:hAnsi="Times New Roman" w:cs="Times New Roman"/>
          <w:b/>
          <w:sz w:val="28"/>
          <w:szCs w:val="28"/>
        </w:rPr>
        <w:t>7</w:t>
      </w:r>
      <w:r w:rsidR="009608A1" w:rsidRPr="00C37565">
        <w:rPr>
          <w:rFonts w:ascii="Times New Roman" w:hAnsi="Times New Roman" w:cs="Times New Roman"/>
          <w:b/>
          <w:sz w:val="28"/>
          <w:szCs w:val="28"/>
        </w:rPr>
        <w:t>. Статья 23</w:t>
      </w:r>
      <w:r w:rsidR="00F31100" w:rsidRPr="00C37565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C61A7C" w:rsidRPr="00C37565">
        <w:rPr>
          <w:rFonts w:ascii="Times New Roman" w:hAnsi="Times New Roman" w:cs="Times New Roman"/>
          <w:b/>
          <w:sz w:val="28"/>
          <w:szCs w:val="28"/>
        </w:rPr>
        <w:t>:</w:t>
      </w:r>
    </w:p>
    <w:p w:rsidR="00F31100" w:rsidRPr="00D44702" w:rsidRDefault="00A44876" w:rsidP="00182D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пункт 4</w:t>
      </w:r>
      <w:r w:rsidR="00F31100" w:rsidRPr="00D44702">
        <w:rPr>
          <w:rFonts w:ascii="Times New Roman" w:hAnsi="Times New Roman" w:cs="Times New Roman"/>
          <w:sz w:val="28"/>
          <w:szCs w:val="28"/>
        </w:rPr>
        <w:t xml:space="preserve"> части 1 изложить в следующей редакции:</w:t>
      </w:r>
    </w:p>
    <w:p w:rsidR="00F31100" w:rsidRPr="00D44702" w:rsidRDefault="00A44876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«4</w:t>
      </w:r>
      <w:r w:rsidR="00F31100" w:rsidRPr="00D44702">
        <w:rPr>
          <w:rFonts w:ascii="Times New Roman" w:hAnsi="Times New Roman" w:cs="Times New Roman"/>
          <w:sz w:val="28"/>
          <w:szCs w:val="28"/>
        </w:rPr>
        <w:t>) утверждение стратегии социально-экономического развития муниципального образования;</w:t>
      </w:r>
    </w:p>
    <w:p w:rsidR="00F31100" w:rsidRPr="00D44702" w:rsidRDefault="00A44876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2) дополнить часть 1 пунктом 11</w:t>
      </w:r>
      <w:r w:rsidR="00F31100" w:rsidRPr="00D4470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31100" w:rsidRPr="00D44702" w:rsidRDefault="00F31100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«1</w:t>
      </w:r>
      <w:r w:rsidR="00A44876" w:rsidRPr="00D44702">
        <w:rPr>
          <w:rFonts w:ascii="Times New Roman" w:hAnsi="Times New Roman" w:cs="Times New Roman"/>
          <w:sz w:val="28"/>
          <w:szCs w:val="28"/>
        </w:rPr>
        <w:t>1</w:t>
      </w:r>
      <w:r w:rsidRPr="00D44702">
        <w:rPr>
          <w:rFonts w:ascii="Times New Roman" w:hAnsi="Times New Roman" w:cs="Times New Roman"/>
          <w:sz w:val="28"/>
          <w:szCs w:val="28"/>
        </w:rPr>
        <w:t>) утверждение правил благоустройства террит</w:t>
      </w:r>
      <w:r w:rsidR="00450D27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Pr="00D44702">
        <w:rPr>
          <w:rFonts w:ascii="Times New Roman" w:hAnsi="Times New Roman" w:cs="Times New Roman"/>
          <w:sz w:val="28"/>
          <w:szCs w:val="28"/>
        </w:rPr>
        <w:t>».</w:t>
      </w:r>
    </w:p>
    <w:p w:rsidR="002F5BB8" w:rsidRPr="00D44702" w:rsidRDefault="002F5BB8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BB8" w:rsidRPr="00D44702" w:rsidRDefault="00A930D7" w:rsidP="00F3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8</w:t>
      </w:r>
      <w:r w:rsidR="002F5BB8" w:rsidRPr="00C3756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4876" w:rsidRPr="00C37565">
        <w:rPr>
          <w:rFonts w:ascii="Times New Roman" w:hAnsi="Times New Roman" w:cs="Times New Roman"/>
          <w:b/>
          <w:sz w:val="28"/>
          <w:szCs w:val="28"/>
        </w:rPr>
        <w:t xml:space="preserve">Часть 2 статьи 26 </w:t>
      </w:r>
      <w:r w:rsidR="002F5BB8" w:rsidRPr="00C37565">
        <w:rPr>
          <w:rFonts w:ascii="Times New Roman" w:hAnsi="Times New Roman" w:cs="Times New Roman"/>
          <w:b/>
          <w:sz w:val="28"/>
          <w:szCs w:val="28"/>
        </w:rPr>
        <w:t>Устава</w:t>
      </w:r>
      <w:r w:rsidR="002F5BB8" w:rsidRPr="00D44702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2F5BB8" w:rsidRPr="00D44702" w:rsidRDefault="002F5BB8" w:rsidP="002F5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F5BB8" w:rsidRPr="00D44702" w:rsidRDefault="002F5BB8" w:rsidP="002F5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73EE" w:rsidRPr="00C37565" w:rsidRDefault="00A930D7" w:rsidP="003C6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9</w:t>
      </w:r>
      <w:r w:rsidR="003C6DB4" w:rsidRPr="00C37565">
        <w:rPr>
          <w:rFonts w:ascii="Times New Roman" w:hAnsi="Times New Roman" w:cs="Times New Roman"/>
          <w:b/>
          <w:sz w:val="28"/>
          <w:szCs w:val="28"/>
        </w:rPr>
        <w:t>.</w:t>
      </w:r>
      <w:r w:rsidR="007C4FCC" w:rsidRPr="00C37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876" w:rsidRPr="00C37565">
        <w:rPr>
          <w:rFonts w:ascii="Times New Roman" w:hAnsi="Times New Roman" w:cs="Times New Roman"/>
          <w:b/>
          <w:sz w:val="28"/>
          <w:szCs w:val="28"/>
        </w:rPr>
        <w:t>Статья 29</w:t>
      </w:r>
      <w:r w:rsidR="003C6DB4" w:rsidRPr="00C37565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7C4FCC" w:rsidRPr="00C37565">
        <w:rPr>
          <w:rFonts w:ascii="Times New Roman" w:hAnsi="Times New Roman" w:cs="Times New Roman"/>
          <w:b/>
          <w:sz w:val="28"/>
          <w:szCs w:val="28"/>
        </w:rPr>
        <w:t>:</w:t>
      </w:r>
    </w:p>
    <w:p w:rsidR="003C6DB4" w:rsidRPr="00D44702" w:rsidRDefault="003C6DB4" w:rsidP="003C6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часть 2 изложить в новой редакции:</w:t>
      </w:r>
    </w:p>
    <w:p w:rsidR="007C4FCC" w:rsidRPr="00D44702" w:rsidRDefault="005E5DF5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 </w:t>
      </w:r>
      <w:r w:rsidR="007C4FCC" w:rsidRPr="00D44702">
        <w:rPr>
          <w:rFonts w:ascii="Times New Roman" w:hAnsi="Times New Roman" w:cs="Times New Roman"/>
          <w:sz w:val="28"/>
          <w:szCs w:val="28"/>
        </w:rPr>
        <w:t>«2.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                         от должности его полномочия временно исполняет депутат Сельской Думы, определяемый решением Сельской Думы</w:t>
      </w:r>
      <w:proofErr w:type="gramStart"/>
      <w:r w:rsidR="007C4FCC" w:rsidRPr="00D4470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C73EE" w:rsidRPr="00D44702" w:rsidRDefault="003C6DB4" w:rsidP="002F5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</w:t>
      </w:r>
      <w:r w:rsidR="00AC73EE" w:rsidRPr="00D44702">
        <w:rPr>
          <w:rFonts w:ascii="Times New Roman" w:hAnsi="Times New Roman" w:cs="Times New Roman"/>
          <w:sz w:val="28"/>
          <w:szCs w:val="28"/>
        </w:rPr>
        <w:t xml:space="preserve">) </w:t>
      </w:r>
      <w:r w:rsidR="007C4FCC" w:rsidRPr="00D44702">
        <w:rPr>
          <w:rFonts w:ascii="Times New Roman" w:hAnsi="Times New Roman" w:cs="Times New Roman"/>
          <w:sz w:val="28"/>
          <w:szCs w:val="28"/>
        </w:rPr>
        <w:t>дополнить частью 3</w:t>
      </w:r>
      <w:r w:rsidR="00AC73EE" w:rsidRPr="00D4470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C73EE" w:rsidRPr="00D44702" w:rsidRDefault="00AC73EE" w:rsidP="00AC73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</w:t>
      </w:r>
      <w:r w:rsidR="007C4FCC" w:rsidRPr="00D44702">
        <w:rPr>
          <w:rFonts w:ascii="Times New Roman" w:hAnsi="Times New Roman" w:cs="Times New Roman"/>
          <w:sz w:val="28"/>
          <w:szCs w:val="28"/>
        </w:rPr>
        <w:t xml:space="preserve">3. </w:t>
      </w:r>
      <w:r w:rsidRPr="00D44702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</w:t>
      </w:r>
      <w:r w:rsidR="007C4FCC" w:rsidRPr="00D4470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44702">
        <w:rPr>
          <w:rFonts w:ascii="Times New Roman" w:hAnsi="Times New Roman" w:cs="Times New Roman"/>
          <w:sz w:val="28"/>
          <w:szCs w:val="28"/>
        </w:rPr>
        <w:t xml:space="preserve"> избрание главы </w:t>
      </w:r>
      <w:r w:rsidR="007C4FCC" w:rsidRPr="00D4470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C6DB4" w:rsidRPr="00D44702">
        <w:rPr>
          <w:rFonts w:ascii="Times New Roman" w:hAnsi="Times New Roman" w:cs="Times New Roman"/>
          <w:sz w:val="28"/>
          <w:szCs w:val="28"/>
        </w:rPr>
        <w:t xml:space="preserve"> </w:t>
      </w:r>
      <w:r w:rsidRPr="00D44702">
        <w:rPr>
          <w:rFonts w:ascii="Times New Roman" w:hAnsi="Times New Roman" w:cs="Times New Roman"/>
          <w:sz w:val="28"/>
          <w:szCs w:val="28"/>
        </w:rPr>
        <w:t>осуществляется не позднее чем через шесть месяцев со дня такого прекращения полномочий.</w:t>
      </w:r>
    </w:p>
    <w:p w:rsidR="00AC73EE" w:rsidRPr="00D44702" w:rsidRDefault="00AC73EE" w:rsidP="00AC73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При этом если до истечения срока полномочий </w:t>
      </w:r>
      <w:r w:rsidR="007C4FCC" w:rsidRPr="00D44702">
        <w:rPr>
          <w:rFonts w:ascii="Times New Roman" w:hAnsi="Times New Roman" w:cs="Times New Roman"/>
          <w:sz w:val="28"/>
          <w:szCs w:val="28"/>
        </w:rPr>
        <w:t>Сельской Думы</w:t>
      </w:r>
      <w:r w:rsidRPr="00D44702">
        <w:rPr>
          <w:rFonts w:ascii="Times New Roman" w:hAnsi="Times New Roman" w:cs="Times New Roman"/>
          <w:sz w:val="28"/>
          <w:szCs w:val="28"/>
        </w:rPr>
        <w:t xml:space="preserve"> осталось менее шести месяцев, избрание главы </w:t>
      </w:r>
      <w:r w:rsidR="007C4FCC" w:rsidRPr="00D4470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44702">
        <w:rPr>
          <w:rFonts w:ascii="Times New Roman" w:hAnsi="Times New Roman" w:cs="Times New Roman"/>
          <w:sz w:val="28"/>
          <w:szCs w:val="28"/>
        </w:rPr>
        <w:t xml:space="preserve"> из состава </w:t>
      </w:r>
      <w:r w:rsidR="007C4FCC" w:rsidRPr="00D44702">
        <w:rPr>
          <w:rFonts w:ascii="Times New Roman" w:hAnsi="Times New Roman" w:cs="Times New Roman"/>
          <w:sz w:val="28"/>
          <w:szCs w:val="28"/>
        </w:rPr>
        <w:t>Сельской Думы</w:t>
      </w:r>
      <w:r w:rsidRPr="00D44702">
        <w:rPr>
          <w:rFonts w:ascii="Times New Roman" w:hAnsi="Times New Roman" w:cs="Times New Roman"/>
          <w:sz w:val="28"/>
          <w:szCs w:val="28"/>
        </w:rPr>
        <w:t xml:space="preserve"> осуществляется на пе</w:t>
      </w:r>
      <w:r w:rsidR="007C4FCC" w:rsidRPr="00D44702">
        <w:rPr>
          <w:rFonts w:ascii="Times New Roman" w:hAnsi="Times New Roman" w:cs="Times New Roman"/>
          <w:sz w:val="28"/>
          <w:szCs w:val="28"/>
        </w:rPr>
        <w:t>рвом заседании вновь избранной Сельской Думы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C4FCC" w:rsidRPr="00D44702" w:rsidRDefault="007C4FCC" w:rsidP="00AC73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876" w:rsidRPr="00C37565" w:rsidRDefault="00A930D7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10</w:t>
      </w:r>
      <w:r w:rsidR="00223080" w:rsidRPr="00C3756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4876" w:rsidRPr="00C37565">
        <w:rPr>
          <w:rFonts w:ascii="Times New Roman" w:hAnsi="Times New Roman" w:cs="Times New Roman"/>
          <w:b/>
          <w:sz w:val="28"/>
          <w:szCs w:val="28"/>
        </w:rPr>
        <w:t>Статья 35 Устава:</w:t>
      </w:r>
    </w:p>
    <w:p w:rsidR="00A44876" w:rsidRPr="00D44702" w:rsidRDefault="00A44876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пункт 3 части 1 после цифры 11 дополнить цифрой</w:t>
      </w:r>
      <w:r w:rsidR="00801D7C" w:rsidRPr="00D44702">
        <w:rPr>
          <w:rFonts w:ascii="Times New Roman" w:hAnsi="Times New Roman" w:cs="Times New Roman"/>
          <w:sz w:val="28"/>
          <w:szCs w:val="28"/>
        </w:rPr>
        <w:t xml:space="preserve"> словами «или</w:t>
      </w:r>
      <w:r w:rsidRPr="00D44702">
        <w:rPr>
          <w:rFonts w:ascii="Times New Roman" w:hAnsi="Times New Roman" w:cs="Times New Roman"/>
          <w:sz w:val="28"/>
          <w:szCs w:val="28"/>
        </w:rPr>
        <w:t xml:space="preserve"> 11.1</w:t>
      </w:r>
      <w:r w:rsidR="00801D7C" w:rsidRPr="00D44702">
        <w:rPr>
          <w:rFonts w:ascii="Times New Roman" w:hAnsi="Times New Roman" w:cs="Times New Roman"/>
          <w:sz w:val="28"/>
          <w:szCs w:val="28"/>
        </w:rPr>
        <w:t>»;</w:t>
      </w:r>
    </w:p>
    <w:p w:rsidR="00801D7C" w:rsidRPr="00D44702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2) часть 2 изложить в следующей редакции:</w:t>
      </w:r>
    </w:p>
    <w:p w:rsidR="00801D7C" w:rsidRPr="00D44702" w:rsidRDefault="005E5DF5" w:rsidP="00801D7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447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1D7C" w:rsidRPr="00D44702">
        <w:rPr>
          <w:rFonts w:ascii="Times New Roman" w:eastAsia="Calibri" w:hAnsi="Times New Roman" w:cs="Times New Roman"/>
          <w:sz w:val="28"/>
          <w:szCs w:val="28"/>
        </w:rPr>
        <w:t xml:space="preserve">«2. В случае досрочного </w:t>
      </w:r>
      <w:proofErr w:type="gramStart"/>
      <w:r w:rsidR="00801D7C" w:rsidRPr="00D44702">
        <w:rPr>
          <w:rFonts w:ascii="Times New Roman" w:eastAsia="Calibri" w:hAnsi="Times New Roman" w:cs="Times New Roman"/>
          <w:sz w:val="28"/>
          <w:szCs w:val="28"/>
        </w:rPr>
        <w:t xml:space="preserve">прекращения полномочий главы  администрации </w:t>
      </w:r>
      <w:r w:rsidR="00801D7C" w:rsidRPr="00D44702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801D7C" w:rsidRPr="00D44702">
        <w:rPr>
          <w:rFonts w:ascii="Times New Roman" w:hAnsi="Times New Roman" w:cs="Times New Roman"/>
          <w:sz w:val="28"/>
          <w:szCs w:val="28"/>
        </w:rPr>
        <w:t xml:space="preserve"> </w:t>
      </w:r>
      <w:r w:rsidR="00801D7C" w:rsidRPr="00D44702">
        <w:rPr>
          <w:rFonts w:ascii="Times New Roman" w:eastAsia="Calibri" w:hAnsi="Times New Roman" w:cs="Times New Roman"/>
          <w:sz w:val="28"/>
          <w:szCs w:val="28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уполномоченный муниципальный служащий, определяемый решением </w:t>
      </w:r>
      <w:r w:rsidR="00801D7C" w:rsidRPr="00D44702">
        <w:rPr>
          <w:rFonts w:ascii="Times New Roman" w:hAnsi="Times New Roman" w:cs="Times New Roman"/>
          <w:sz w:val="28"/>
          <w:szCs w:val="28"/>
        </w:rPr>
        <w:t>Сельской</w:t>
      </w:r>
      <w:r w:rsidR="00801D7C" w:rsidRPr="00D44702">
        <w:rPr>
          <w:rFonts w:ascii="Times New Roman" w:eastAsia="Calibri" w:hAnsi="Times New Roman" w:cs="Times New Roman"/>
          <w:sz w:val="28"/>
          <w:szCs w:val="28"/>
        </w:rPr>
        <w:t xml:space="preserve"> Думы.»;</w:t>
      </w:r>
    </w:p>
    <w:p w:rsidR="00A930D7" w:rsidRPr="00A930D7" w:rsidRDefault="00A930D7" w:rsidP="00A930D7">
      <w:pPr>
        <w:widowControl w:val="0"/>
        <w:autoSpaceDE w:val="0"/>
        <w:autoSpaceDN w:val="0"/>
        <w:adjustRightInd w:val="0"/>
        <w:spacing w:line="360" w:lineRule="exact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11</w:t>
      </w:r>
      <w:r w:rsidRPr="00C37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93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0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Дополнить Устав статьей 35.1 следующего содержания:</w:t>
      </w:r>
    </w:p>
    <w:p w:rsidR="00A930D7" w:rsidRPr="00A930D7" w:rsidRDefault="00A930D7" w:rsidP="00A930D7">
      <w:pPr>
        <w:widowControl w:val="0"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930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«Статья 35.1. </w:t>
      </w:r>
      <w:r w:rsidRPr="00A930D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Контрольно-счетный орган сельского поселения.</w:t>
      </w:r>
    </w:p>
    <w:p w:rsidR="00A930D7" w:rsidRPr="00A930D7" w:rsidRDefault="00A930D7" w:rsidP="00A930D7">
      <w:pPr>
        <w:numPr>
          <w:ilvl w:val="0"/>
          <w:numId w:val="4"/>
        </w:numPr>
        <w:autoSpaceDE w:val="0"/>
        <w:autoSpaceDN w:val="0"/>
        <w:adjustRightInd w:val="0"/>
        <w:spacing w:after="0" w:line="360" w:lineRule="exact"/>
        <w:ind w:left="0"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30D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Контрольно-счетный орган сельского поселения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Захарово</w:t>
      </w:r>
      <w:r w:rsidRPr="00A930D7">
        <w:rPr>
          <w:rFonts w:ascii="Times New Roman" w:eastAsia="Times New Roman" w:hAnsi="Times New Roman" w:cs="Times New Roman"/>
          <w:sz w:val="26"/>
          <w:szCs w:val="26"/>
          <w:lang w:eastAsia="ru-RU"/>
        </w:rPr>
        <w:t>» является постоянно действующим органом внешнего муниципального финансового контроля и образуется Сельской Думой сельского поселения.</w:t>
      </w:r>
    </w:p>
    <w:p w:rsidR="00A930D7" w:rsidRPr="00A930D7" w:rsidRDefault="00A930D7" w:rsidP="00A930D7">
      <w:pPr>
        <w:numPr>
          <w:ilvl w:val="0"/>
          <w:numId w:val="4"/>
        </w:numPr>
        <w:autoSpaceDE w:val="0"/>
        <w:autoSpaceDN w:val="0"/>
        <w:adjustRightInd w:val="0"/>
        <w:spacing w:after="0" w:line="360" w:lineRule="exact"/>
        <w:ind w:left="0"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930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и деятельности контрольно-счетного органа сельского поселения  определяется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 законом от 06.10.2003 N 131-ФЗ "Об общих принципах организации местного самоуправления в Российской Федерации", Бюджетным кодексом Российской Федерации, другими федеральными законами и иными нормативными правовыми актами Российской Федерации, муниципальными нормативными</w:t>
      </w:r>
      <w:proofErr w:type="gramEnd"/>
      <w:r w:rsidRPr="00A93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правовыми актами. В случаях и порядке, установленных федеральными законами, правовое регулирование организации и деятельности контрольно-счетных органов муниципальных образований осуществляется также законами субъекта Российской Федерации</w:t>
      </w:r>
    </w:p>
    <w:p w:rsidR="000F506C" w:rsidRDefault="000F506C" w:rsidP="000F5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FCC" w:rsidRPr="00C37565" w:rsidRDefault="000F506C" w:rsidP="000F5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01D7C" w:rsidRPr="00C37565">
        <w:rPr>
          <w:rFonts w:ascii="Times New Roman" w:hAnsi="Times New Roman" w:cs="Times New Roman"/>
          <w:b/>
          <w:sz w:val="28"/>
          <w:szCs w:val="28"/>
        </w:rPr>
        <w:t>1</w:t>
      </w:r>
      <w:r w:rsidR="007E434B" w:rsidRPr="00C37565">
        <w:rPr>
          <w:rFonts w:ascii="Times New Roman" w:hAnsi="Times New Roman" w:cs="Times New Roman"/>
          <w:b/>
          <w:sz w:val="28"/>
          <w:szCs w:val="28"/>
        </w:rPr>
        <w:t>2</w:t>
      </w:r>
      <w:r w:rsidR="00801D7C" w:rsidRPr="00C37565">
        <w:rPr>
          <w:rFonts w:ascii="Times New Roman" w:hAnsi="Times New Roman" w:cs="Times New Roman"/>
          <w:b/>
          <w:sz w:val="28"/>
          <w:szCs w:val="28"/>
        </w:rPr>
        <w:t>. Статья 38</w:t>
      </w:r>
      <w:r w:rsidR="007C4FCC" w:rsidRPr="00C37565">
        <w:rPr>
          <w:rFonts w:ascii="Times New Roman" w:hAnsi="Times New Roman" w:cs="Times New Roman"/>
          <w:b/>
          <w:sz w:val="28"/>
          <w:szCs w:val="28"/>
        </w:rPr>
        <w:t xml:space="preserve"> Устава:</w:t>
      </w:r>
    </w:p>
    <w:p w:rsidR="007C4FCC" w:rsidRPr="00D44702" w:rsidRDefault="007C4FCC" w:rsidP="007C4F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пункт 1 части 2 изложить в следующей редакции:</w:t>
      </w:r>
    </w:p>
    <w:p w:rsidR="007C4FCC" w:rsidRPr="00D44702" w:rsidRDefault="007C4FCC" w:rsidP="007C4F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702">
        <w:rPr>
          <w:rFonts w:ascii="Times New Roman" w:hAnsi="Times New Roman" w:cs="Times New Roman"/>
          <w:sz w:val="28"/>
          <w:szCs w:val="28"/>
        </w:rPr>
        <w:t>«1)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приложению к Федеральному закону от 15 декабря 2001 года № 166-ФЗ «О государственном пенсионном обеспечении в Российской Федерации» (далее - Федеральный закон «О государственном пенсионном обеспечении в Российской Федерации»), которым назначена страховая пенсия в соответствии с законодательством, достигшим возраста 60 лет для мужчин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 xml:space="preserve"> и 55 лет для женщин либо досрочно назначенной в соответствии с Законом Российской Федерации от 19 апреля 1991 года № 1032-1 «О занятости населения в Российской Федерации»;</w:t>
      </w:r>
    </w:p>
    <w:p w:rsidR="007C4FCC" w:rsidRPr="00D44702" w:rsidRDefault="007C4FC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</w:t>
      </w:r>
      <w:r w:rsidR="00801D7C" w:rsidRPr="00D44702">
        <w:rPr>
          <w:rFonts w:ascii="Times New Roman" w:hAnsi="Times New Roman" w:cs="Times New Roman"/>
          <w:sz w:val="28"/>
          <w:szCs w:val="28"/>
        </w:rPr>
        <w:t>) п</w:t>
      </w:r>
      <w:r w:rsidRPr="00D44702">
        <w:rPr>
          <w:rFonts w:ascii="Times New Roman" w:hAnsi="Times New Roman" w:cs="Times New Roman"/>
          <w:sz w:val="28"/>
          <w:szCs w:val="28"/>
        </w:rPr>
        <w:t>ункт 3 части 2 изложить в следующей редакции:</w:t>
      </w:r>
    </w:p>
    <w:p w:rsidR="007C4FCC" w:rsidRPr="00D44702" w:rsidRDefault="007C4FC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 xml:space="preserve">«3) лицам,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приложению к </w:t>
      </w:r>
      <w:r w:rsidRPr="00D44702">
        <w:rPr>
          <w:rFonts w:ascii="Times New Roman" w:hAnsi="Times New Roman" w:cs="Times New Roman"/>
          <w:sz w:val="28"/>
          <w:szCs w:val="28"/>
        </w:rPr>
        <w:lastRenderedPageBreak/>
        <w:t>Федеральному закону «О государственном пенсионном обеспечении в Российской Федерации», которым в соответствии с законодательством назначена пенсия по инвалидности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01D7C" w:rsidRPr="00C37565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1</w:t>
      </w:r>
      <w:r w:rsidR="007E434B" w:rsidRPr="00C37565">
        <w:rPr>
          <w:rFonts w:ascii="Times New Roman" w:hAnsi="Times New Roman" w:cs="Times New Roman"/>
          <w:b/>
          <w:sz w:val="28"/>
          <w:szCs w:val="28"/>
        </w:rPr>
        <w:t>3</w:t>
      </w:r>
      <w:r w:rsidRPr="00C37565">
        <w:rPr>
          <w:rFonts w:ascii="Times New Roman" w:hAnsi="Times New Roman" w:cs="Times New Roman"/>
          <w:b/>
          <w:sz w:val="28"/>
          <w:szCs w:val="28"/>
        </w:rPr>
        <w:t>. Статья 40 Устава:</w:t>
      </w:r>
    </w:p>
    <w:p w:rsidR="00801D7C" w:rsidRPr="00D44702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1) абзац 2 части 3 изложить в следующей редакции:</w:t>
      </w:r>
    </w:p>
    <w:p w:rsidR="00801D7C" w:rsidRPr="00D44702" w:rsidRDefault="00801D7C" w:rsidP="00801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702">
        <w:rPr>
          <w:rFonts w:ascii="Times New Roman" w:hAnsi="Times New Roman" w:cs="Times New Roman"/>
          <w:sz w:val="28"/>
          <w:szCs w:val="28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целях приведения данного устава в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 xml:space="preserve"> соответствие с этими нормативными правовыми актами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01D7C" w:rsidRPr="00D44702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2) абзац 2 части 6 изложить в следующей редакции:</w:t>
      </w:r>
    </w:p>
    <w:p w:rsidR="00801D7C" w:rsidRPr="00D44702" w:rsidRDefault="00801D7C" w:rsidP="00801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702">
        <w:rPr>
          <w:rFonts w:ascii="Times New Roman" w:hAnsi="Times New Roman" w:cs="Times New Roman"/>
          <w:sz w:val="28"/>
          <w:szCs w:val="28"/>
        </w:rPr>
        <w:t>«Изменения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муниципального образования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01D7C" w:rsidRPr="00D44702" w:rsidRDefault="00801D7C" w:rsidP="00801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1D7C" w:rsidRPr="00D44702" w:rsidRDefault="00801D7C" w:rsidP="00801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7565">
        <w:rPr>
          <w:rFonts w:ascii="Times New Roman" w:hAnsi="Times New Roman" w:cs="Times New Roman"/>
          <w:b/>
          <w:sz w:val="28"/>
          <w:szCs w:val="28"/>
        </w:rPr>
        <w:t>1</w:t>
      </w:r>
      <w:r w:rsidR="007E434B" w:rsidRPr="00C37565">
        <w:rPr>
          <w:rFonts w:ascii="Times New Roman" w:hAnsi="Times New Roman" w:cs="Times New Roman"/>
          <w:b/>
          <w:sz w:val="28"/>
          <w:szCs w:val="28"/>
        </w:rPr>
        <w:t>4</w:t>
      </w:r>
      <w:r w:rsidRPr="00C37565">
        <w:rPr>
          <w:rFonts w:ascii="Times New Roman" w:hAnsi="Times New Roman" w:cs="Times New Roman"/>
          <w:b/>
          <w:sz w:val="28"/>
          <w:szCs w:val="28"/>
        </w:rPr>
        <w:t>. Часть 3 статьи 42 Устава</w:t>
      </w:r>
      <w:r w:rsidRPr="00D4470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01D7C" w:rsidRPr="00D44702" w:rsidRDefault="00801D7C" w:rsidP="00801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4702">
        <w:rPr>
          <w:rFonts w:ascii="Times New Roman" w:hAnsi="Times New Roman" w:cs="Times New Roman"/>
          <w:sz w:val="28"/>
          <w:szCs w:val="28"/>
        </w:rPr>
        <w:t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D4470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4702">
        <w:rPr>
          <w:rFonts w:ascii="Times New Roman" w:hAnsi="Times New Roman" w:cs="Times New Roman"/>
          <w:sz w:val="28"/>
          <w:szCs w:val="28"/>
        </w:rPr>
        <w:t>.</w:t>
      </w:r>
    </w:p>
    <w:p w:rsidR="00801D7C" w:rsidRPr="00D44702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1D7C" w:rsidRPr="00D44702" w:rsidRDefault="00801D7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FCC" w:rsidRPr="00D44702" w:rsidRDefault="007C4FCC" w:rsidP="007C4F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73EE" w:rsidRPr="00D44702" w:rsidRDefault="00AC73EE" w:rsidP="00AC73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73EE" w:rsidRPr="00D44702" w:rsidRDefault="00AC73EE" w:rsidP="00AC73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AC73EE" w:rsidRPr="00D44702" w:rsidSect="0085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AAE" w:rsidRDefault="00A43AAE" w:rsidP="00223080">
      <w:pPr>
        <w:spacing w:after="0" w:line="240" w:lineRule="auto"/>
      </w:pPr>
      <w:r>
        <w:separator/>
      </w:r>
    </w:p>
  </w:endnote>
  <w:endnote w:type="continuationSeparator" w:id="0">
    <w:p w:rsidR="00A43AAE" w:rsidRDefault="00A43AAE" w:rsidP="0022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AAE" w:rsidRDefault="00A43AAE" w:rsidP="00223080">
      <w:pPr>
        <w:spacing w:after="0" w:line="240" w:lineRule="auto"/>
      </w:pPr>
      <w:r>
        <w:separator/>
      </w:r>
    </w:p>
  </w:footnote>
  <w:footnote w:type="continuationSeparator" w:id="0">
    <w:p w:rsidR="00A43AAE" w:rsidRDefault="00A43AAE" w:rsidP="00223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3CF"/>
    <w:multiLevelType w:val="hybridMultilevel"/>
    <w:tmpl w:val="3DAA07A8"/>
    <w:lvl w:ilvl="0" w:tplc="4CEC6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2767A"/>
    <w:multiLevelType w:val="hybridMultilevel"/>
    <w:tmpl w:val="81A28830"/>
    <w:lvl w:ilvl="0" w:tplc="C8367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8F6BBC"/>
    <w:multiLevelType w:val="hybridMultilevel"/>
    <w:tmpl w:val="7856DDE8"/>
    <w:lvl w:ilvl="0" w:tplc="AC0A871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EA304C"/>
    <w:multiLevelType w:val="hybridMultilevel"/>
    <w:tmpl w:val="5EDEF298"/>
    <w:lvl w:ilvl="0" w:tplc="0EFC37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E9B"/>
    <w:rsid w:val="000F506C"/>
    <w:rsid w:val="00125FC3"/>
    <w:rsid w:val="001308D9"/>
    <w:rsid w:val="001426B4"/>
    <w:rsid w:val="00182D98"/>
    <w:rsid w:val="00185C53"/>
    <w:rsid w:val="001E1E7F"/>
    <w:rsid w:val="00200567"/>
    <w:rsid w:val="00223080"/>
    <w:rsid w:val="00277907"/>
    <w:rsid w:val="002C7D6F"/>
    <w:rsid w:val="002F5BB8"/>
    <w:rsid w:val="003065F5"/>
    <w:rsid w:val="00353EDB"/>
    <w:rsid w:val="00396D1D"/>
    <w:rsid w:val="003C0A93"/>
    <w:rsid w:val="003C6174"/>
    <w:rsid w:val="003C6DB4"/>
    <w:rsid w:val="003F0A4D"/>
    <w:rsid w:val="00450D27"/>
    <w:rsid w:val="004A0B4F"/>
    <w:rsid w:val="004A2201"/>
    <w:rsid w:val="00535365"/>
    <w:rsid w:val="00546D1B"/>
    <w:rsid w:val="005D6D6D"/>
    <w:rsid w:val="005E5DF5"/>
    <w:rsid w:val="0060221B"/>
    <w:rsid w:val="00641F67"/>
    <w:rsid w:val="00680FE5"/>
    <w:rsid w:val="00685045"/>
    <w:rsid w:val="006F70BD"/>
    <w:rsid w:val="0074765F"/>
    <w:rsid w:val="007C4FCC"/>
    <w:rsid w:val="007E434B"/>
    <w:rsid w:val="007F7698"/>
    <w:rsid w:val="00801D7C"/>
    <w:rsid w:val="0085037B"/>
    <w:rsid w:val="00873B38"/>
    <w:rsid w:val="0090196D"/>
    <w:rsid w:val="009026B1"/>
    <w:rsid w:val="0091283E"/>
    <w:rsid w:val="00934E82"/>
    <w:rsid w:val="00936FCB"/>
    <w:rsid w:val="009608A1"/>
    <w:rsid w:val="00987A12"/>
    <w:rsid w:val="009D73E3"/>
    <w:rsid w:val="009E16A9"/>
    <w:rsid w:val="009E3A48"/>
    <w:rsid w:val="00A01A21"/>
    <w:rsid w:val="00A032A2"/>
    <w:rsid w:val="00A43AAE"/>
    <w:rsid w:val="00A44876"/>
    <w:rsid w:val="00A930D7"/>
    <w:rsid w:val="00A963F2"/>
    <w:rsid w:val="00AA753B"/>
    <w:rsid w:val="00AC73EE"/>
    <w:rsid w:val="00AD7E9B"/>
    <w:rsid w:val="00AE6ED4"/>
    <w:rsid w:val="00B85FDE"/>
    <w:rsid w:val="00B95185"/>
    <w:rsid w:val="00C3482A"/>
    <w:rsid w:val="00C37565"/>
    <w:rsid w:val="00C61A7C"/>
    <w:rsid w:val="00D278A0"/>
    <w:rsid w:val="00D43CA8"/>
    <w:rsid w:val="00D44702"/>
    <w:rsid w:val="00D75FF1"/>
    <w:rsid w:val="00DB75C6"/>
    <w:rsid w:val="00E25029"/>
    <w:rsid w:val="00E64080"/>
    <w:rsid w:val="00E6611A"/>
    <w:rsid w:val="00E94300"/>
    <w:rsid w:val="00EA0495"/>
    <w:rsid w:val="00EA61ED"/>
    <w:rsid w:val="00ED0565"/>
    <w:rsid w:val="00ED5464"/>
    <w:rsid w:val="00F31100"/>
    <w:rsid w:val="00F31360"/>
    <w:rsid w:val="00F35C5C"/>
    <w:rsid w:val="00F43791"/>
    <w:rsid w:val="00F66B60"/>
    <w:rsid w:val="00F76939"/>
    <w:rsid w:val="00FA7AD1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E9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AD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1283E"/>
    <w:pPr>
      <w:ind w:left="720"/>
      <w:contextualSpacing/>
    </w:pPr>
  </w:style>
  <w:style w:type="paragraph" w:customStyle="1" w:styleId="text">
    <w:name w:val="text"/>
    <w:basedOn w:val="a"/>
    <w:uiPriority w:val="99"/>
    <w:rsid w:val="00987A1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23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3080"/>
  </w:style>
  <w:style w:type="paragraph" w:styleId="a7">
    <w:name w:val="footer"/>
    <w:basedOn w:val="a"/>
    <w:link w:val="a8"/>
    <w:uiPriority w:val="99"/>
    <w:semiHidden/>
    <w:unhideWhenUsed/>
    <w:rsid w:val="00223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3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3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2019-08-29T06:54:00Z</cp:lastPrinted>
  <dcterms:created xsi:type="dcterms:W3CDTF">2016-08-23T06:46:00Z</dcterms:created>
  <dcterms:modified xsi:type="dcterms:W3CDTF">2019-10-24T13:02:00Z</dcterms:modified>
</cp:coreProperties>
</file>