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F5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E41C0C">
        <w:rPr>
          <w:rFonts w:eastAsia="Calibri"/>
          <w:b/>
          <w:sz w:val="24"/>
          <w:szCs w:val="24"/>
        </w:rPr>
        <w:t>РОССИЙСКАЯ ФЕДЕРАЦИЯ</w:t>
      </w:r>
    </w:p>
    <w:p w:rsidR="008D1AF5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E41C0C">
        <w:rPr>
          <w:rFonts w:eastAsia="Calibri"/>
          <w:b/>
          <w:sz w:val="24"/>
          <w:szCs w:val="24"/>
        </w:rPr>
        <w:t>КАЛУЖСКАЯ ОБЛАСТЬ</w:t>
      </w:r>
    </w:p>
    <w:p w:rsidR="008D1AF5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E41C0C">
        <w:rPr>
          <w:rFonts w:eastAsia="Calibri"/>
          <w:b/>
          <w:sz w:val="24"/>
          <w:szCs w:val="24"/>
        </w:rPr>
        <w:t>МАЛОЯРОСЛАВЕЦКИЙ РАЙОН</w:t>
      </w:r>
    </w:p>
    <w:p w:rsidR="008D1AF5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E41C0C">
        <w:rPr>
          <w:rFonts w:eastAsia="Calibri"/>
          <w:b/>
          <w:sz w:val="24"/>
          <w:szCs w:val="24"/>
        </w:rPr>
        <w:t>АДМИНИСТРАЦИЯ СЕЛЬСКОГО ПОСЕЛЕНИЯ</w:t>
      </w:r>
    </w:p>
    <w:p w:rsidR="008D1AF5" w:rsidRPr="00E41C0C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«ДЕРЕВНЯ ЗАХАРОВО</w:t>
      </w:r>
      <w:r w:rsidRPr="00E41C0C">
        <w:rPr>
          <w:rFonts w:eastAsia="Calibri"/>
          <w:b/>
          <w:sz w:val="24"/>
          <w:szCs w:val="24"/>
        </w:rPr>
        <w:t>»</w:t>
      </w:r>
    </w:p>
    <w:p w:rsidR="008D1AF5" w:rsidRPr="00E41C0C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8D1AF5" w:rsidRPr="00E41C0C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8D1AF5" w:rsidRPr="00BD6909" w:rsidRDefault="008D1AF5" w:rsidP="008D1AF5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BD6909">
        <w:rPr>
          <w:rFonts w:eastAsia="Calibri"/>
          <w:b/>
          <w:sz w:val="32"/>
          <w:szCs w:val="32"/>
        </w:rPr>
        <w:t>ПОСТАНОВЛЕНИЕ</w:t>
      </w:r>
    </w:p>
    <w:p w:rsidR="008D1AF5" w:rsidRPr="00E41C0C" w:rsidRDefault="008D1AF5" w:rsidP="008D1AF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8D1AF5" w:rsidRPr="00A01FE9" w:rsidRDefault="00CE4937" w:rsidP="008D1AF5">
      <w:pPr>
        <w:tabs>
          <w:tab w:val="left" w:pos="300"/>
        </w:tabs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</w:t>
      </w:r>
      <w:bookmarkStart w:id="0" w:name="_GoBack"/>
      <w:bookmarkEnd w:id="0"/>
      <w:r w:rsidR="008D1AF5">
        <w:rPr>
          <w:rFonts w:eastAsia="Calibri"/>
          <w:sz w:val="28"/>
          <w:szCs w:val="28"/>
        </w:rPr>
        <w:t>1</w:t>
      </w:r>
      <w:r w:rsidR="008D1AF5" w:rsidRPr="00A01FE9">
        <w:rPr>
          <w:rFonts w:eastAsia="Calibri"/>
          <w:sz w:val="28"/>
          <w:szCs w:val="28"/>
        </w:rPr>
        <w:t xml:space="preserve">4 </w:t>
      </w:r>
      <w:r w:rsidR="008D1AF5">
        <w:rPr>
          <w:rFonts w:eastAsia="Calibri"/>
          <w:sz w:val="28"/>
          <w:szCs w:val="28"/>
        </w:rPr>
        <w:t>мая</w:t>
      </w:r>
      <w:r w:rsidR="008D1AF5" w:rsidRPr="00A01FE9">
        <w:rPr>
          <w:rFonts w:eastAsia="Calibri"/>
          <w:sz w:val="28"/>
          <w:szCs w:val="28"/>
        </w:rPr>
        <w:t xml:space="preserve"> 2018 года</w:t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</w:r>
      <w:r w:rsidR="008D1AF5" w:rsidRPr="00A01FE9">
        <w:rPr>
          <w:rFonts w:eastAsia="Calibri"/>
          <w:sz w:val="28"/>
          <w:szCs w:val="28"/>
        </w:rPr>
        <w:tab/>
        <w:t>№</w:t>
      </w:r>
      <w:r w:rsidR="008D1AF5">
        <w:rPr>
          <w:rFonts w:eastAsia="Calibri"/>
          <w:sz w:val="28"/>
          <w:szCs w:val="28"/>
        </w:rPr>
        <w:t>23</w:t>
      </w:r>
    </w:p>
    <w:p w:rsidR="008D1AF5" w:rsidRPr="00E41C0C" w:rsidRDefault="008D1AF5" w:rsidP="008D1AF5">
      <w:pPr>
        <w:tabs>
          <w:tab w:val="left" w:pos="300"/>
        </w:tabs>
        <w:spacing w:line="276" w:lineRule="auto"/>
        <w:rPr>
          <w:rFonts w:eastAsia="Calibri"/>
          <w:b/>
          <w:sz w:val="24"/>
          <w:szCs w:val="24"/>
        </w:rPr>
      </w:pPr>
    </w:p>
    <w:p w:rsidR="008D1AF5" w:rsidRPr="00E41C0C" w:rsidRDefault="008D1AF5" w:rsidP="008D1AF5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</w:t>
      </w:r>
      <w:r w:rsidRPr="00E41C0C">
        <w:rPr>
          <w:rFonts w:eastAsia="Calibri"/>
          <w:b/>
          <w:sz w:val="24"/>
          <w:szCs w:val="24"/>
        </w:rPr>
        <w:t>б утверждении муниципальной Программы</w:t>
      </w:r>
    </w:p>
    <w:p w:rsidR="008D1AF5" w:rsidRPr="00E41C0C" w:rsidRDefault="008D1AF5" w:rsidP="008D1AF5">
      <w:pPr>
        <w:spacing w:line="276" w:lineRule="auto"/>
        <w:rPr>
          <w:rFonts w:eastAsia="Calibri"/>
          <w:b/>
          <w:sz w:val="24"/>
          <w:szCs w:val="24"/>
        </w:rPr>
      </w:pPr>
      <w:r w:rsidRPr="00E41C0C">
        <w:rPr>
          <w:rFonts w:eastAsia="Calibri"/>
          <w:b/>
          <w:sz w:val="24"/>
          <w:szCs w:val="24"/>
        </w:rPr>
        <w:t xml:space="preserve">комплексного развития систем </w:t>
      </w:r>
      <w:proofErr w:type="gramStart"/>
      <w:r w:rsidRPr="00E41C0C">
        <w:rPr>
          <w:rFonts w:eastAsia="Calibri"/>
          <w:b/>
          <w:sz w:val="24"/>
          <w:szCs w:val="24"/>
        </w:rPr>
        <w:t>транспортной</w:t>
      </w:r>
      <w:proofErr w:type="gramEnd"/>
    </w:p>
    <w:p w:rsidR="008D1AF5" w:rsidRPr="00E41C0C" w:rsidRDefault="008D1AF5" w:rsidP="008D1AF5">
      <w:pPr>
        <w:spacing w:line="276" w:lineRule="auto"/>
        <w:rPr>
          <w:rFonts w:eastAsia="Calibri"/>
          <w:b/>
          <w:sz w:val="24"/>
          <w:szCs w:val="24"/>
        </w:rPr>
      </w:pPr>
      <w:r w:rsidRPr="00E41C0C">
        <w:rPr>
          <w:rFonts w:eastAsia="Calibri"/>
          <w:b/>
          <w:sz w:val="24"/>
          <w:szCs w:val="24"/>
        </w:rPr>
        <w:t xml:space="preserve">инфраструктуры на территории </w:t>
      </w:r>
      <w:proofErr w:type="gramStart"/>
      <w:r w:rsidRPr="00E41C0C">
        <w:rPr>
          <w:rFonts w:eastAsia="Calibri"/>
          <w:b/>
          <w:sz w:val="24"/>
          <w:szCs w:val="24"/>
        </w:rPr>
        <w:t>сельского</w:t>
      </w:r>
      <w:proofErr w:type="gramEnd"/>
      <w:r w:rsidRPr="00E41C0C">
        <w:rPr>
          <w:rFonts w:eastAsia="Calibri"/>
          <w:b/>
          <w:sz w:val="24"/>
          <w:szCs w:val="24"/>
        </w:rPr>
        <w:t xml:space="preserve"> </w:t>
      </w:r>
    </w:p>
    <w:p w:rsidR="008D1AF5" w:rsidRPr="00E41C0C" w:rsidRDefault="008D1AF5" w:rsidP="008D1AF5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поселения «Деревня Захарово</w:t>
      </w:r>
      <w:r w:rsidRPr="00E41C0C">
        <w:rPr>
          <w:rFonts w:eastAsia="Calibri"/>
          <w:b/>
          <w:sz w:val="24"/>
          <w:szCs w:val="24"/>
        </w:rPr>
        <w:t>» на 201</w:t>
      </w:r>
      <w:r>
        <w:rPr>
          <w:rFonts w:eastAsia="Calibri"/>
          <w:b/>
          <w:sz w:val="24"/>
          <w:szCs w:val="24"/>
        </w:rPr>
        <w:t>8</w:t>
      </w:r>
      <w:r w:rsidRPr="00E41C0C">
        <w:rPr>
          <w:rFonts w:eastAsia="Calibri"/>
          <w:b/>
          <w:sz w:val="24"/>
          <w:szCs w:val="24"/>
        </w:rPr>
        <w:t>-202</w:t>
      </w:r>
      <w:r>
        <w:rPr>
          <w:rFonts w:eastAsia="Calibri"/>
          <w:b/>
          <w:sz w:val="24"/>
          <w:szCs w:val="24"/>
        </w:rPr>
        <w:t>8</w:t>
      </w:r>
      <w:r w:rsidRPr="00E41C0C">
        <w:rPr>
          <w:rFonts w:eastAsia="Calibri"/>
          <w:b/>
          <w:sz w:val="24"/>
          <w:szCs w:val="24"/>
        </w:rPr>
        <w:t xml:space="preserve"> годы</w:t>
      </w:r>
    </w:p>
    <w:p w:rsidR="008D1AF5" w:rsidRDefault="008D1AF5" w:rsidP="008D1AF5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</w:p>
    <w:p w:rsidR="008D1AF5" w:rsidRPr="00A01FE9" w:rsidRDefault="008D1AF5" w:rsidP="008D1AF5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A01FE9">
          <w:rPr>
            <w:rFonts w:ascii="Times New Roman" w:hAnsi="Times New Roman" w:cs="Times New Roman"/>
            <w:sz w:val="28"/>
            <w:szCs w:val="28"/>
            <w:lang w:eastAsia="ru-RU"/>
          </w:rPr>
          <w:t>статьей 26</w:t>
        </w:r>
      </w:hyperlink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Градостроительного кодекса РФ, </w:t>
      </w:r>
      <w:hyperlink r:id="rId8" w:history="1">
        <w:r w:rsidRPr="00A01FE9">
          <w:rPr>
            <w:rFonts w:ascii="Times New Roman" w:hAnsi="Times New Roman" w:cs="Times New Roman"/>
            <w:sz w:val="28"/>
            <w:szCs w:val="28"/>
            <w:lang w:eastAsia="ru-RU"/>
          </w:rPr>
          <w:t>статьей 17</w:t>
        </w:r>
      </w:hyperlink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131-ФЗ, </w:t>
      </w:r>
      <w:hyperlink r:id="rId9" w:history="1">
        <w:r w:rsidRPr="00A01FE9">
          <w:rPr>
            <w:rFonts w:ascii="Times New Roman" w:hAnsi="Times New Roman" w:cs="Times New Roman"/>
            <w:sz w:val="28"/>
            <w:szCs w:val="28"/>
            <w:lang w:eastAsia="ru-RU"/>
          </w:rPr>
          <w:t>частью 4</w:t>
        </w:r>
      </w:hyperlink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Правительства РФ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от 01.10.2015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1050, </w:t>
      </w:r>
      <w:hyperlink r:id="rId10" w:history="1">
        <w:r w:rsidRPr="00A01FE9">
          <w:rPr>
            <w:rFonts w:ascii="Times New Roman" w:hAnsi="Times New Roman" w:cs="Times New Roman"/>
            <w:sz w:val="28"/>
            <w:szCs w:val="28"/>
            <w:lang w:eastAsia="ru-RU"/>
          </w:rPr>
          <w:t>частью 4</w:t>
        </w:r>
      </w:hyperlink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>Об утверждении требований к программам комплексного развития транспортной инфраструктуры поселений, городских округов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25.12.2015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 xml:space="preserve"> 1440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1FE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01FE9">
        <w:rPr>
          <w:rFonts w:ascii="Times New Roman" w:eastAsia="Calibri" w:hAnsi="Times New Roman" w:cs="Times New Roman"/>
          <w:sz w:val="28"/>
          <w:szCs w:val="28"/>
        </w:rPr>
        <w:t xml:space="preserve">дминистрация сельского поселения «Деревня </w:t>
      </w:r>
      <w:r>
        <w:rPr>
          <w:rFonts w:ascii="Times New Roman" w:eastAsia="Calibri" w:hAnsi="Times New Roman" w:cs="Times New Roman"/>
          <w:sz w:val="28"/>
          <w:szCs w:val="28"/>
        </w:rPr>
        <w:t>Захарово</w:t>
      </w:r>
      <w:r w:rsidRPr="00A01FE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D1AF5" w:rsidRDefault="008D1AF5" w:rsidP="008D1AF5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sz w:val="24"/>
          <w:szCs w:val="24"/>
        </w:rPr>
      </w:pPr>
    </w:p>
    <w:p w:rsidR="008D1AF5" w:rsidRPr="009A3C98" w:rsidRDefault="008D1AF5" w:rsidP="008D1AF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A3C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1AF5" w:rsidRDefault="008D1AF5" w:rsidP="008D1AF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D1AF5" w:rsidRPr="009A3C98" w:rsidRDefault="008D1AF5" w:rsidP="008D1AF5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9A3C98">
        <w:rPr>
          <w:rFonts w:ascii="Times New Roman" w:hAnsi="Times New Roman" w:cs="Times New Roman"/>
          <w:sz w:val="28"/>
          <w:szCs w:val="28"/>
        </w:rPr>
        <w:t>Утвердить муниципальную Программу комплексного развития систем транспортной инфраструктуры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C98">
        <w:rPr>
          <w:rFonts w:ascii="Times New Roman" w:hAnsi="Times New Roman" w:cs="Times New Roman"/>
          <w:sz w:val="28"/>
          <w:szCs w:val="28"/>
        </w:rPr>
        <w:t xml:space="preserve">«Деревня </w:t>
      </w:r>
      <w:r>
        <w:rPr>
          <w:rFonts w:ascii="Times New Roman" w:hAnsi="Times New Roman" w:cs="Times New Roman"/>
          <w:sz w:val="28"/>
          <w:szCs w:val="28"/>
        </w:rPr>
        <w:t>Захарово</w:t>
      </w:r>
      <w:r w:rsidRPr="009A3C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2018-2028 годы</w:t>
      </w:r>
      <w:r w:rsidRPr="009A3C98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D1AF5" w:rsidRPr="009A3C98" w:rsidRDefault="008D1AF5" w:rsidP="008D1AF5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9A3C9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(обнародованию)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C98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Захарово</w:t>
      </w:r>
      <w:r w:rsidRPr="009A3C98">
        <w:rPr>
          <w:rFonts w:ascii="Times New Roman" w:hAnsi="Times New Roman" w:cs="Times New Roman"/>
          <w:sz w:val="28"/>
          <w:szCs w:val="28"/>
        </w:rPr>
        <w:t>» в сети «Интернет».</w:t>
      </w:r>
    </w:p>
    <w:p w:rsidR="008D1AF5" w:rsidRPr="009A3C98" w:rsidRDefault="008D1AF5" w:rsidP="008D1AF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1AF5" w:rsidRDefault="008D1AF5" w:rsidP="008D1AF5">
      <w:pPr>
        <w:pStyle w:val="ab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1AF5" w:rsidRPr="009A3C98" w:rsidRDefault="008D1AF5" w:rsidP="008D1AF5">
      <w:pPr>
        <w:pStyle w:val="ab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1AF5" w:rsidRPr="009A3C98" w:rsidRDefault="008D1AF5" w:rsidP="008D1AF5">
      <w:pPr>
        <w:pStyle w:val="ab"/>
        <w:rPr>
          <w:rFonts w:ascii="Times New Roman" w:hAnsi="Times New Roman" w:cs="Times New Roman"/>
          <w:sz w:val="28"/>
          <w:szCs w:val="28"/>
        </w:rPr>
      </w:pPr>
      <w:r w:rsidRPr="009A3C9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1AF5" w:rsidRDefault="008D1AF5" w:rsidP="008D1AF5">
      <w:pPr>
        <w:pStyle w:val="ab"/>
        <w:rPr>
          <w:rFonts w:ascii="Times New Roman" w:hAnsi="Times New Roman" w:cs="Times New Roman"/>
          <w:sz w:val="28"/>
          <w:szCs w:val="28"/>
        </w:rPr>
      </w:pPr>
      <w:r w:rsidRPr="009A3C98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Захарово</w:t>
      </w:r>
      <w:r w:rsidRPr="009A3C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Исаева</w:t>
      </w:r>
    </w:p>
    <w:p w:rsidR="008D1AF5" w:rsidRPr="008D1AF5" w:rsidRDefault="008D1AF5" w:rsidP="008D1A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3AD3" w:rsidRPr="009048D3" w:rsidRDefault="000C3AD3" w:rsidP="007C5291">
      <w:pPr>
        <w:jc w:val="right"/>
      </w:pPr>
      <w:r w:rsidRPr="00E0315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9048D3">
        <w:t xml:space="preserve">Утверждена                                                                                                                                    </w:t>
      </w:r>
    </w:p>
    <w:p w:rsidR="000C3AD3" w:rsidRPr="009048D3" w:rsidRDefault="000C3AD3" w:rsidP="007C5291">
      <w:pPr>
        <w:ind w:left="-1134" w:firstLine="1134"/>
        <w:jc w:val="right"/>
        <w:rPr>
          <w:color w:val="000000" w:themeColor="text1"/>
        </w:rPr>
      </w:pPr>
      <w:r w:rsidRPr="009048D3">
        <w:rPr>
          <w:color w:val="000000" w:themeColor="text1"/>
        </w:rPr>
        <w:t xml:space="preserve">                                                                                  </w:t>
      </w:r>
      <w:r w:rsidR="009D38E5" w:rsidRPr="009048D3">
        <w:rPr>
          <w:color w:val="000000" w:themeColor="text1"/>
        </w:rPr>
        <w:t xml:space="preserve">       </w:t>
      </w:r>
      <w:r w:rsidRPr="009048D3">
        <w:rPr>
          <w:color w:val="000000" w:themeColor="text1"/>
        </w:rPr>
        <w:t xml:space="preserve"> </w:t>
      </w:r>
      <w:r w:rsidR="009D38E5" w:rsidRPr="009048D3">
        <w:rPr>
          <w:color w:val="000000" w:themeColor="text1"/>
        </w:rPr>
        <w:t xml:space="preserve">        </w:t>
      </w:r>
      <w:r w:rsidRPr="009048D3">
        <w:rPr>
          <w:color w:val="000000" w:themeColor="text1"/>
        </w:rPr>
        <w:t xml:space="preserve">постановлением </w:t>
      </w:r>
      <w:r w:rsidR="009D38E5" w:rsidRPr="009048D3">
        <w:rPr>
          <w:color w:val="000000" w:themeColor="text1"/>
        </w:rPr>
        <w:t>администрации</w:t>
      </w:r>
    </w:p>
    <w:p w:rsidR="0052594F" w:rsidRPr="009048D3" w:rsidRDefault="000C3AD3" w:rsidP="007C5291">
      <w:pPr>
        <w:ind w:left="-1134" w:firstLine="1134"/>
        <w:jc w:val="right"/>
        <w:rPr>
          <w:color w:val="000000" w:themeColor="text1"/>
        </w:rPr>
      </w:pPr>
      <w:r w:rsidRPr="009048D3">
        <w:rPr>
          <w:color w:val="000000" w:themeColor="text1"/>
        </w:rPr>
        <w:t xml:space="preserve">                                                    </w:t>
      </w:r>
      <w:r w:rsidR="009D38E5" w:rsidRPr="009048D3">
        <w:rPr>
          <w:color w:val="000000" w:themeColor="text1"/>
        </w:rPr>
        <w:t xml:space="preserve">                                  </w:t>
      </w:r>
      <w:r w:rsidRPr="009048D3">
        <w:rPr>
          <w:color w:val="000000" w:themeColor="text1"/>
        </w:rPr>
        <w:t xml:space="preserve"> </w:t>
      </w:r>
      <w:r w:rsidR="002547FF" w:rsidRPr="009048D3">
        <w:rPr>
          <w:color w:val="000000" w:themeColor="text1"/>
        </w:rPr>
        <w:t xml:space="preserve">   сельского поселения  «Деревня Захарово</w:t>
      </w:r>
      <w:r w:rsidR="0052594F" w:rsidRPr="009048D3">
        <w:rPr>
          <w:color w:val="000000" w:themeColor="text1"/>
        </w:rPr>
        <w:t xml:space="preserve"> </w:t>
      </w:r>
    </w:p>
    <w:p w:rsidR="000C3AD3" w:rsidRPr="009048D3" w:rsidRDefault="0052594F" w:rsidP="007C5291">
      <w:pPr>
        <w:ind w:left="-1134" w:firstLine="1134"/>
        <w:jc w:val="right"/>
        <w:rPr>
          <w:color w:val="000000" w:themeColor="text1"/>
        </w:rPr>
      </w:pPr>
      <w:r w:rsidRPr="009048D3">
        <w:rPr>
          <w:color w:val="000000" w:themeColor="text1"/>
        </w:rPr>
        <w:t xml:space="preserve">                                                                                                    </w:t>
      </w:r>
      <w:r w:rsidR="000C3AD3" w:rsidRPr="009048D3">
        <w:rPr>
          <w:color w:val="000000" w:themeColor="text1"/>
        </w:rPr>
        <w:t>от</w:t>
      </w:r>
      <w:r w:rsidR="002A31DF" w:rsidRPr="009048D3">
        <w:rPr>
          <w:color w:val="000000" w:themeColor="text1"/>
        </w:rPr>
        <w:t xml:space="preserve">   14.05.2018</w:t>
      </w:r>
      <w:r w:rsidR="000C3AD3" w:rsidRPr="009048D3">
        <w:rPr>
          <w:color w:val="000000" w:themeColor="text1"/>
        </w:rPr>
        <w:t xml:space="preserve">  </w:t>
      </w:r>
      <w:r w:rsidRPr="009048D3">
        <w:rPr>
          <w:color w:val="000000" w:themeColor="text1"/>
        </w:rPr>
        <w:t xml:space="preserve"> </w:t>
      </w:r>
      <w:r w:rsidR="000C3AD3" w:rsidRPr="009048D3">
        <w:rPr>
          <w:color w:val="000000" w:themeColor="text1"/>
        </w:rPr>
        <w:t>№</w:t>
      </w:r>
      <w:r w:rsidR="002A31DF" w:rsidRPr="009048D3">
        <w:rPr>
          <w:color w:val="000000" w:themeColor="text1"/>
        </w:rPr>
        <w:t xml:space="preserve"> 23</w:t>
      </w:r>
      <w:r w:rsidR="000C3AD3" w:rsidRPr="009048D3">
        <w:rPr>
          <w:color w:val="000000" w:themeColor="text1"/>
        </w:rPr>
        <w:t xml:space="preserve">                                                                       </w:t>
      </w:r>
    </w:p>
    <w:p w:rsidR="008D1AF5" w:rsidRDefault="000C3AD3" w:rsidP="001A7BC7">
      <w:pPr>
        <w:spacing w:line="100" w:lineRule="atLeast"/>
        <w:ind w:left="-1134" w:firstLine="1134"/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                                                          </w:t>
      </w:r>
      <w:r w:rsidRPr="009048D3">
        <w:rPr>
          <w:b/>
          <w:bCs/>
          <w:color w:val="000000" w:themeColor="text1"/>
          <w:sz w:val="26"/>
          <w:szCs w:val="26"/>
        </w:rPr>
        <w:t xml:space="preserve">  </w:t>
      </w:r>
    </w:p>
    <w:p w:rsidR="000C3AD3" w:rsidRPr="009048D3" w:rsidRDefault="008D1AF5" w:rsidP="001A7BC7">
      <w:pPr>
        <w:spacing w:line="100" w:lineRule="atLeast"/>
        <w:ind w:left="-1134" w:firstLine="1134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                                      </w:t>
      </w:r>
      <w:r w:rsidR="000C3AD3" w:rsidRPr="009048D3">
        <w:rPr>
          <w:b/>
          <w:bCs/>
          <w:color w:val="000000" w:themeColor="text1"/>
          <w:sz w:val="26"/>
          <w:szCs w:val="26"/>
        </w:rPr>
        <w:t xml:space="preserve">  ПРОГРАММА</w:t>
      </w:r>
    </w:p>
    <w:p w:rsidR="001A7BC7" w:rsidRPr="009048D3" w:rsidRDefault="000C3AD3" w:rsidP="001A7BC7">
      <w:pPr>
        <w:spacing w:line="100" w:lineRule="atLeast"/>
        <w:ind w:left="-1134" w:right="-710" w:firstLine="1134"/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комплексного  развития систем транспортной ин</w:t>
      </w:r>
      <w:r w:rsidR="00985E20" w:rsidRPr="009048D3">
        <w:rPr>
          <w:color w:val="000000" w:themeColor="text1"/>
          <w:sz w:val="24"/>
          <w:szCs w:val="24"/>
        </w:rPr>
        <w:t xml:space="preserve">фраструктуры на территории </w:t>
      </w:r>
      <w:r w:rsidR="001A7BC7" w:rsidRPr="009048D3">
        <w:rPr>
          <w:color w:val="000000" w:themeColor="text1"/>
          <w:sz w:val="24"/>
          <w:szCs w:val="24"/>
        </w:rPr>
        <w:t xml:space="preserve"> </w:t>
      </w:r>
    </w:p>
    <w:p w:rsidR="000C3AD3" w:rsidRPr="009048D3" w:rsidRDefault="00985E20" w:rsidP="001A7BC7">
      <w:pPr>
        <w:spacing w:line="100" w:lineRule="atLeast"/>
        <w:ind w:left="-1134" w:right="-710" w:firstLine="1134"/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сель</w:t>
      </w:r>
      <w:r w:rsidR="000C3AD3" w:rsidRPr="009048D3">
        <w:rPr>
          <w:color w:val="000000" w:themeColor="text1"/>
          <w:sz w:val="24"/>
          <w:szCs w:val="24"/>
        </w:rPr>
        <w:t>ского поселения «</w:t>
      </w:r>
      <w:r w:rsidR="002547FF" w:rsidRPr="009048D3">
        <w:rPr>
          <w:color w:val="000000" w:themeColor="text1"/>
          <w:sz w:val="24"/>
          <w:szCs w:val="24"/>
        </w:rPr>
        <w:t>Деревня  Захарово</w:t>
      </w:r>
      <w:r w:rsidR="000C3AD3" w:rsidRPr="009048D3">
        <w:rPr>
          <w:color w:val="000000" w:themeColor="text1"/>
          <w:sz w:val="24"/>
          <w:szCs w:val="24"/>
        </w:rPr>
        <w:t xml:space="preserve">» </w:t>
      </w:r>
      <w:r w:rsidR="002547FF" w:rsidRPr="009048D3">
        <w:rPr>
          <w:color w:val="000000" w:themeColor="text1"/>
          <w:sz w:val="24"/>
          <w:szCs w:val="24"/>
        </w:rPr>
        <w:t>Малоярославецкого</w:t>
      </w:r>
      <w:r w:rsidR="000C3AD3" w:rsidRPr="009048D3">
        <w:rPr>
          <w:color w:val="000000" w:themeColor="text1"/>
          <w:sz w:val="24"/>
          <w:szCs w:val="24"/>
        </w:rPr>
        <w:t xml:space="preserve"> района Калужской области </w:t>
      </w:r>
    </w:p>
    <w:p w:rsidR="000C3AD3" w:rsidRPr="009048D3" w:rsidRDefault="001A7BC7" w:rsidP="001A7BC7">
      <w:pPr>
        <w:spacing w:line="100" w:lineRule="atLeast"/>
        <w:ind w:left="-1134" w:firstLine="1134"/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                                                </w:t>
      </w:r>
      <w:r w:rsidR="000C3AD3" w:rsidRPr="009048D3">
        <w:rPr>
          <w:color w:val="000000" w:themeColor="text1"/>
          <w:sz w:val="26"/>
          <w:szCs w:val="26"/>
        </w:rPr>
        <w:t>на 201</w:t>
      </w:r>
      <w:r w:rsidR="002547FF" w:rsidRPr="009048D3">
        <w:rPr>
          <w:color w:val="000000" w:themeColor="text1"/>
          <w:sz w:val="26"/>
          <w:szCs w:val="26"/>
        </w:rPr>
        <w:t>8</w:t>
      </w:r>
      <w:r w:rsidR="000C3AD3" w:rsidRPr="009048D3">
        <w:rPr>
          <w:color w:val="000000" w:themeColor="text1"/>
          <w:sz w:val="26"/>
          <w:szCs w:val="26"/>
        </w:rPr>
        <w:t xml:space="preserve"> – 202</w:t>
      </w:r>
      <w:r w:rsidR="002547FF" w:rsidRPr="009048D3">
        <w:rPr>
          <w:color w:val="000000" w:themeColor="text1"/>
          <w:sz w:val="26"/>
          <w:szCs w:val="26"/>
        </w:rPr>
        <w:t>8</w:t>
      </w:r>
      <w:r w:rsidR="000C3AD3" w:rsidRPr="009048D3">
        <w:rPr>
          <w:color w:val="000000" w:themeColor="text1"/>
          <w:sz w:val="26"/>
          <w:szCs w:val="26"/>
        </w:rPr>
        <w:t xml:space="preserve"> годы</w:t>
      </w:r>
    </w:p>
    <w:p w:rsidR="000C3AD3" w:rsidRPr="009048D3" w:rsidRDefault="000C3AD3" w:rsidP="001A7BC7">
      <w:pPr>
        <w:spacing w:line="100" w:lineRule="atLeast"/>
        <w:ind w:left="-1134" w:firstLine="1134"/>
        <w:jc w:val="both"/>
        <w:rPr>
          <w:color w:val="000000" w:themeColor="text1"/>
          <w:sz w:val="24"/>
          <w:szCs w:val="24"/>
        </w:rPr>
      </w:pPr>
    </w:p>
    <w:p w:rsidR="000C3AD3" w:rsidRPr="009048D3" w:rsidRDefault="000C3AD3" w:rsidP="001A7BC7">
      <w:pPr>
        <w:numPr>
          <w:ilvl w:val="0"/>
          <w:numId w:val="2"/>
        </w:numPr>
        <w:suppressAutoHyphens/>
        <w:spacing w:line="100" w:lineRule="atLeast"/>
        <w:ind w:left="-1134" w:firstLine="1134"/>
        <w:jc w:val="both"/>
        <w:rPr>
          <w:color w:val="000000" w:themeColor="text1"/>
          <w:sz w:val="24"/>
          <w:szCs w:val="24"/>
        </w:rPr>
      </w:pPr>
      <w:r w:rsidRPr="009048D3">
        <w:rPr>
          <w:b/>
          <w:bCs/>
          <w:color w:val="000000" w:themeColor="text1"/>
          <w:sz w:val="24"/>
          <w:szCs w:val="24"/>
        </w:rPr>
        <w:t>Паспорт программы</w:t>
      </w:r>
    </w:p>
    <w:p w:rsidR="000C3AD3" w:rsidRPr="009048D3" w:rsidRDefault="000C3AD3" w:rsidP="001A7BC7">
      <w:pPr>
        <w:spacing w:line="100" w:lineRule="atLeast"/>
        <w:ind w:left="-1134" w:firstLine="1134"/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 xml:space="preserve">  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26"/>
        <w:gridCol w:w="9106"/>
      </w:tblGrid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4" w:hanging="34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Программа комплексного развитие систем транспортной ин</w:t>
            </w:r>
            <w:r w:rsidR="00985E20" w:rsidRPr="009048D3">
              <w:rPr>
                <w:color w:val="000000" w:themeColor="text1"/>
                <w:sz w:val="24"/>
                <w:szCs w:val="24"/>
              </w:rPr>
              <w:t>фраструктуры на территории сель</w:t>
            </w:r>
            <w:r w:rsidRPr="009048D3">
              <w:rPr>
                <w:color w:val="000000" w:themeColor="text1"/>
                <w:sz w:val="24"/>
                <w:szCs w:val="24"/>
              </w:rPr>
              <w:t>ского поселения «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Деревня  Захарово»  Малоярославецкого  района»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района Калужской области на 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2018</w:t>
            </w:r>
            <w:r w:rsidRPr="009048D3">
              <w:rPr>
                <w:color w:val="000000" w:themeColor="text1"/>
                <w:sz w:val="24"/>
                <w:szCs w:val="24"/>
              </w:rPr>
              <w:t>-202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8</w:t>
            </w:r>
            <w:r w:rsidRPr="009048D3">
              <w:rPr>
                <w:color w:val="000000" w:themeColor="text1"/>
                <w:sz w:val="24"/>
                <w:szCs w:val="24"/>
              </w:rPr>
              <w:t>годы (далее – Программа)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048D3">
              <w:rPr>
                <w:color w:val="000000" w:themeColor="text1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№ 131- ФЗ «Об общих принципах организации местного самоуправления в Российской Федерации»,  Постановление Правительства РФ от 25.12.2015г. N 1440 "Об утверждении требований к программам комплексного развития социальной инфраструктуры поселений,</w:t>
            </w:r>
            <w:r w:rsidR="00985E20" w:rsidRPr="009048D3">
              <w:rPr>
                <w:color w:val="000000" w:themeColor="text1"/>
                <w:sz w:val="24"/>
                <w:szCs w:val="24"/>
              </w:rPr>
              <w:t xml:space="preserve"> городских округов», Устав </w:t>
            </w:r>
            <w:r w:rsidR="009D38E5" w:rsidRPr="009048D3">
              <w:rPr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="009D38E5" w:rsidRPr="009048D3">
              <w:rPr>
                <w:color w:val="000000" w:themeColor="text1"/>
                <w:sz w:val="24"/>
                <w:szCs w:val="24"/>
              </w:rPr>
              <w:t xml:space="preserve"> образования </w:t>
            </w:r>
            <w:r w:rsidR="00985E20" w:rsidRPr="009048D3">
              <w:rPr>
                <w:color w:val="000000" w:themeColor="text1"/>
                <w:sz w:val="24"/>
                <w:szCs w:val="24"/>
              </w:rPr>
              <w:t>сель</w:t>
            </w:r>
            <w:r w:rsidRPr="009048D3">
              <w:rPr>
                <w:color w:val="000000" w:themeColor="text1"/>
                <w:sz w:val="24"/>
                <w:szCs w:val="24"/>
              </w:rPr>
              <w:t>ского поселения «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Деревня  Захарово</w:t>
            </w:r>
            <w:r w:rsidR="00985E20" w:rsidRPr="009048D3">
              <w:rPr>
                <w:color w:val="000000" w:themeColor="text1"/>
                <w:sz w:val="24"/>
                <w:szCs w:val="24"/>
              </w:rPr>
              <w:t>», Генеральный план сель</w:t>
            </w:r>
            <w:r w:rsidRPr="009048D3">
              <w:rPr>
                <w:color w:val="000000" w:themeColor="text1"/>
                <w:sz w:val="24"/>
                <w:szCs w:val="24"/>
              </w:rPr>
              <w:t>ского поселения «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Деревня  Захарово</w:t>
            </w:r>
            <w:r w:rsidRPr="009048D3"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Заказчик</w:t>
            </w:r>
          </w:p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85E20" w:rsidRPr="009048D3">
              <w:rPr>
                <w:color w:val="000000" w:themeColor="text1"/>
                <w:sz w:val="24"/>
                <w:szCs w:val="24"/>
              </w:rPr>
              <w:t>сель</w:t>
            </w:r>
            <w:r w:rsidRPr="009048D3">
              <w:rPr>
                <w:color w:val="000000" w:themeColor="text1"/>
                <w:sz w:val="24"/>
                <w:szCs w:val="24"/>
              </w:rPr>
              <w:t>ского поселения «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Деревня  Захарово» </w:t>
            </w:r>
            <w:proofErr w:type="spellStart"/>
            <w:r w:rsidR="002547FF" w:rsidRPr="009048D3">
              <w:rPr>
                <w:color w:val="000000" w:themeColor="text1"/>
                <w:sz w:val="24"/>
                <w:szCs w:val="24"/>
              </w:rPr>
              <w:t>Малоярославецког</w:t>
            </w:r>
            <w:proofErr w:type="spellEnd"/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района Калужской области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2547FF" w:rsidRPr="009048D3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="002547FF" w:rsidRPr="009048D3">
              <w:rPr>
                <w:color w:val="000000" w:themeColor="text1"/>
                <w:sz w:val="24"/>
                <w:szCs w:val="24"/>
              </w:rPr>
              <w:t>.З</w:t>
            </w:r>
            <w:proofErr w:type="gramEnd"/>
            <w:r w:rsidR="002547FF" w:rsidRPr="009048D3">
              <w:rPr>
                <w:color w:val="000000" w:themeColor="text1"/>
                <w:sz w:val="24"/>
                <w:szCs w:val="24"/>
              </w:rPr>
              <w:t>ахарово</w:t>
            </w:r>
            <w:proofErr w:type="spellEnd"/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2547FF" w:rsidRPr="009048D3">
              <w:rPr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 д.3.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(далее - поселение)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985E20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Администрация  сель</w:t>
            </w:r>
            <w:r w:rsidR="000C3AD3" w:rsidRPr="009048D3">
              <w:rPr>
                <w:color w:val="000000" w:themeColor="text1"/>
                <w:sz w:val="24"/>
                <w:szCs w:val="24"/>
              </w:rPr>
              <w:t xml:space="preserve">ского </w:t>
            </w:r>
            <w:proofErr w:type="spellStart"/>
            <w:r w:rsidR="000C3AD3" w:rsidRPr="009048D3">
              <w:rPr>
                <w:color w:val="000000" w:themeColor="text1"/>
                <w:sz w:val="24"/>
                <w:szCs w:val="24"/>
              </w:rPr>
              <w:t>поселения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«Деревня</w:t>
            </w:r>
            <w:proofErr w:type="spellEnd"/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 Захарово» </w:t>
            </w:r>
            <w:proofErr w:type="spellStart"/>
            <w:r w:rsidR="002547FF" w:rsidRPr="009048D3">
              <w:rPr>
                <w:color w:val="000000" w:themeColor="text1"/>
                <w:sz w:val="24"/>
                <w:szCs w:val="24"/>
              </w:rPr>
              <w:t>Малоярославецког</w:t>
            </w:r>
            <w:proofErr w:type="spellEnd"/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 района Калужской области  </w:t>
            </w:r>
            <w:proofErr w:type="spellStart"/>
            <w:r w:rsidR="002547FF" w:rsidRPr="009048D3"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 w:rsidR="002547FF" w:rsidRPr="009048D3">
              <w:rPr>
                <w:color w:val="000000" w:themeColor="text1"/>
                <w:sz w:val="24"/>
                <w:szCs w:val="24"/>
              </w:rPr>
              <w:t>.З</w:t>
            </w:r>
            <w:proofErr w:type="gramEnd"/>
            <w:r w:rsidR="002547FF" w:rsidRPr="009048D3">
              <w:rPr>
                <w:color w:val="000000" w:themeColor="text1"/>
                <w:sz w:val="24"/>
                <w:szCs w:val="24"/>
              </w:rPr>
              <w:t>ахарово</w:t>
            </w:r>
            <w:proofErr w:type="spellEnd"/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2547FF" w:rsidRPr="009048D3">
              <w:rPr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="002547FF" w:rsidRPr="009048D3">
              <w:rPr>
                <w:color w:val="000000" w:themeColor="text1"/>
                <w:sz w:val="24"/>
                <w:szCs w:val="24"/>
              </w:rPr>
              <w:t xml:space="preserve">  д.3.</w:t>
            </w:r>
            <w:r w:rsidR="000C3AD3" w:rsidRPr="009048D3">
              <w:rPr>
                <w:color w:val="000000" w:themeColor="text1"/>
                <w:sz w:val="24"/>
                <w:szCs w:val="24"/>
              </w:rPr>
              <w:t xml:space="preserve"> (далее - поселение</w:t>
            </w:r>
          </w:p>
        </w:tc>
      </w:tr>
      <w:tr w:rsidR="00E0315C" w:rsidRPr="009048D3" w:rsidTr="007C5291">
        <w:trPr>
          <w:trHeight w:val="5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4F0A" w:rsidRPr="009048D3" w:rsidRDefault="00D64F0A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048D3">
              <w:rPr>
                <w:color w:val="000000" w:themeColor="text1"/>
                <w:sz w:val="24"/>
                <w:szCs w:val="24"/>
              </w:rPr>
              <w:t>Программа устанавливают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</w:t>
            </w:r>
            <w:proofErr w:type="gramEnd"/>
            <w:r w:rsidRPr="009048D3">
              <w:rPr>
                <w:color w:val="000000" w:themeColor="text1"/>
                <w:sz w:val="24"/>
                <w:szCs w:val="24"/>
              </w:rPr>
              <w:t xml:space="preserve"> комплексном </w:t>
            </w:r>
            <w:proofErr w:type="gramStart"/>
            <w:r w:rsidRPr="009048D3">
              <w:rPr>
                <w:color w:val="000000" w:themeColor="text1"/>
                <w:sz w:val="24"/>
                <w:szCs w:val="24"/>
              </w:rPr>
              <w:t>освоении</w:t>
            </w:r>
            <w:proofErr w:type="gramEnd"/>
            <w:r w:rsidRPr="009048D3">
              <w:rPr>
                <w:color w:val="000000" w:themeColor="text1"/>
                <w:sz w:val="24"/>
                <w:szCs w:val="24"/>
              </w:rPr>
              <w:t xml:space="preserve"> территорий или о развитии застроенных территорий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hd w:val="clear" w:color="auto" w:fill="FFFFFF"/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0C3AD3" w:rsidRPr="009048D3" w:rsidRDefault="000C3AD3" w:rsidP="007C5291">
            <w:pPr>
              <w:shd w:val="clear" w:color="auto" w:fill="FFFFFF"/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0C3AD3" w:rsidRPr="009048D3" w:rsidRDefault="000C3AD3" w:rsidP="007C5291">
            <w:pPr>
              <w:shd w:val="clear" w:color="auto" w:fill="FFFFFF"/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201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8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– 202</w:t>
            </w:r>
            <w:r w:rsidR="002547FF" w:rsidRPr="009048D3">
              <w:rPr>
                <w:color w:val="000000" w:themeColor="text1"/>
                <w:sz w:val="24"/>
                <w:szCs w:val="24"/>
              </w:rPr>
              <w:t>8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 годы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-   разработка проектно-сметной документации; </w:t>
            </w:r>
            <w:r w:rsidR="009E0477" w:rsidRPr="009048D3">
              <w:rPr>
                <w:color w:val="000000" w:themeColor="text1"/>
                <w:sz w:val="24"/>
                <w:szCs w:val="24"/>
              </w:rPr>
              <w:t xml:space="preserve">-   чистка, </w:t>
            </w:r>
            <w:proofErr w:type="spellStart"/>
            <w:r w:rsidR="009E0477" w:rsidRPr="009048D3">
              <w:rPr>
                <w:color w:val="000000" w:themeColor="text1"/>
                <w:sz w:val="24"/>
                <w:szCs w:val="24"/>
              </w:rPr>
              <w:t>грейдирование</w:t>
            </w:r>
            <w:proofErr w:type="spellEnd"/>
            <w:r w:rsidR="009E0477" w:rsidRPr="009048D3">
              <w:rPr>
                <w:color w:val="000000" w:themeColor="text1"/>
                <w:sz w:val="24"/>
                <w:szCs w:val="24"/>
              </w:rPr>
              <w:t xml:space="preserve">  существующих  дорог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  <w:p w:rsidR="000C3AD3" w:rsidRPr="009048D3" w:rsidRDefault="009E0477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-   </w:t>
            </w:r>
            <w:proofErr w:type="spellStart"/>
            <w:r w:rsidRPr="009048D3">
              <w:rPr>
                <w:color w:val="000000" w:themeColor="text1"/>
                <w:sz w:val="24"/>
                <w:szCs w:val="24"/>
              </w:rPr>
              <w:t>окос</w:t>
            </w:r>
            <w:proofErr w:type="spellEnd"/>
            <w:r w:rsidRPr="009048D3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C3AD3" w:rsidRPr="009048D3">
              <w:rPr>
                <w:color w:val="000000" w:themeColor="text1"/>
                <w:sz w:val="24"/>
                <w:szCs w:val="24"/>
              </w:rPr>
              <w:t xml:space="preserve"> дорог.                                                                           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Источники финансирования:</w:t>
            </w:r>
          </w:p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-  средства местного бюджета:</w:t>
            </w:r>
          </w:p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20</w:t>
            </w:r>
            <w:r w:rsidR="008D05DA" w:rsidRPr="009048D3">
              <w:rPr>
                <w:color w:val="000000" w:themeColor="text1"/>
                <w:sz w:val="24"/>
                <w:szCs w:val="24"/>
              </w:rPr>
              <w:t>18 г. – 341</w:t>
            </w:r>
            <w:r w:rsidR="009D38E5" w:rsidRPr="009048D3">
              <w:rPr>
                <w:color w:val="000000" w:themeColor="text1"/>
                <w:sz w:val="24"/>
                <w:szCs w:val="24"/>
              </w:rPr>
              <w:t>000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Средства местного бюджета на 201</w:t>
            </w:r>
            <w:r w:rsidR="009E0477" w:rsidRPr="009048D3">
              <w:rPr>
                <w:color w:val="000000" w:themeColor="text1"/>
                <w:sz w:val="24"/>
                <w:szCs w:val="24"/>
              </w:rPr>
              <w:t>8</w:t>
            </w:r>
            <w:r w:rsidR="009D38E5" w:rsidRPr="009048D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048D3">
              <w:rPr>
                <w:color w:val="000000" w:themeColor="text1"/>
                <w:sz w:val="24"/>
                <w:szCs w:val="24"/>
              </w:rPr>
              <w:t>-202</w:t>
            </w:r>
            <w:r w:rsidR="009E0477" w:rsidRPr="009048D3">
              <w:rPr>
                <w:color w:val="000000" w:themeColor="text1"/>
                <w:sz w:val="24"/>
                <w:szCs w:val="24"/>
              </w:rPr>
              <w:t>8</w:t>
            </w:r>
            <w:r w:rsidRPr="009048D3">
              <w:rPr>
                <w:color w:val="000000" w:themeColor="text1"/>
                <w:sz w:val="24"/>
                <w:szCs w:val="24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E0315C" w:rsidRPr="009048D3" w:rsidTr="007C5291">
        <w:trPr>
          <w:trHeight w:val="77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городского поселения;                                    </w:t>
            </w:r>
          </w:p>
          <w:p w:rsidR="000C3AD3" w:rsidRPr="009048D3" w:rsidRDefault="000C3AD3" w:rsidP="007C5291">
            <w:pPr>
              <w:spacing w:line="100" w:lineRule="atLeast"/>
              <w:ind w:left="67" w:firstLine="141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0C3AD3" w:rsidRPr="009048D3" w:rsidRDefault="000C3AD3" w:rsidP="001A7BC7">
      <w:pPr>
        <w:shd w:val="clear" w:color="auto" w:fill="FFFFFF"/>
        <w:tabs>
          <w:tab w:val="left" w:pos="284"/>
        </w:tabs>
        <w:spacing w:line="100" w:lineRule="atLeast"/>
        <w:ind w:left="-1134" w:firstLine="1134"/>
        <w:jc w:val="both"/>
        <w:rPr>
          <w:b/>
          <w:bCs/>
          <w:color w:val="000000" w:themeColor="text1"/>
          <w:sz w:val="24"/>
          <w:szCs w:val="24"/>
        </w:rPr>
      </w:pPr>
    </w:p>
    <w:p w:rsidR="000C3AD3" w:rsidRPr="009048D3" w:rsidRDefault="000C3AD3" w:rsidP="007C529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line="100" w:lineRule="atLeast"/>
        <w:ind w:left="0" w:firstLine="0"/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Характеристика существующего состояния транспортной инфраструктуры поселения.</w:t>
      </w:r>
    </w:p>
    <w:p w:rsidR="000C3AD3" w:rsidRPr="009048D3" w:rsidRDefault="00D64F0A" w:rsidP="007C5291">
      <w:pPr>
        <w:numPr>
          <w:ilvl w:val="1"/>
          <w:numId w:val="3"/>
        </w:numPr>
        <w:shd w:val="clear" w:color="auto" w:fill="FFFFFF"/>
        <w:tabs>
          <w:tab w:val="clear" w:pos="906"/>
          <w:tab w:val="num" w:pos="0"/>
        </w:tabs>
        <w:suppressAutoHyphens/>
        <w:spacing w:line="100" w:lineRule="atLeast"/>
        <w:ind w:left="0" w:firstLine="0"/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 xml:space="preserve">Анализ положения в структуре пространственной организации муниципального района, анализ положения поселения, в структуре пространственной организации. </w:t>
      </w:r>
      <w:r w:rsidR="000C3AD3" w:rsidRPr="009048D3">
        <w:rPr>
          <w:b/>
          <w:bCs/>
          <w:color w:val="000000" w:themeColor="text1"/>
          <w:sz w:val="26"/>
          <w:szCs w:val="26"/>
        </w:rPr>
        <w:t>Социально</w:t>
      </w:r>
      <w:r w:rsidR="00985E20" w:rsidRPr="009048D3">
        <w:rPr>
          <w:b/>
          <w:bCs/>
          <w:color w:val="000000" w:themeColor="text1"/>
          <w:sz w:val="26"/>
          <w:szCs w:val="26"/>
        </w:rPr>
        <w:t xml:space="preserve"> — экономическое состояние сель</w:t>
      </w:r>
      <w:r w:rsidR="000C3AD3" w:rsidRPr="009048D3">
        <w:rPr>
          <w:b/>
          <w:bCs/>
          <w:color w:val="000000" w:themeColor="text1"/>
          <w:sz w:val="26"/>
          <w:szCs w:val="26"/>
        </w:rPr>
        <w:t>ского поселения «</w:t>
      </w:r>
      <w:r w:rsidR="009E0477" w:rsidRPr="009048D3">
        <w:rPr>
          <w:b/>
          <w:bCs/>
          <w:color w:val="000000" w:themeColor="text1"/>
          <w:sz w:val="26"/>
          <w:szCs w:val="26"/>
        </w:rPr>
        <w:t>Деревня  Захарово</w:t>
      </w:r>
      <w:r w:rsidR="000C3AD3" w:rsidRPr="009048D3">
        <w:rPr>
          <w:b/>
          <w:bCs/>
          <w:color w:val="000000" w:themeColor="text1"/>
          <w:sz w:val="26"/>
          <w:szCs w:val="26"/>
        </w:rPr>
        <w:t>».</w:t>
      </w:r>
    </w:p>
    <w:p w:rsidR="000C3AD3" w:rsidRPr="009048D3" w:rsidRDefault="00985E20" w:rsidP="007C5291">
      <w:pPr>
        <w:shd w:val="clear" w:color="auto" w:fill="FFFFFF"/>
        <w:jc w:val="both"/>
        <w:rPr>
          <w:bCs/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   Территория сель</w:t>
      </w:r>
      <w:r w:rsidR="000C3AD3" w:rsidRPr="009048D3">
        <w:rPr>
          <w:bCs/>
          <w:color w:val="000000" w:themeColor="text1"/>
          <w:sz w:val="26"/>
          <w:szCs w:val="26"/>
        </w:rPr>
        <w:t>ского поселения «</w:t>
      </w:r>
      <w:r w:rsidR="009E0477" w:rsidRPr="009048D3">
        <w:rPr>
          <w:bCs/>
          <w:color w:val="000000" w:themeColor="text1"/>
          <w:sz w:val="26"/>
          <w:szCs w:val="26"/>
        </w:rPr>
        <w:t>Деревня  Захарово</w:t>
      </w:r>
      <w:r w:rsidR="000C3AD3" w:rsidRPr="009048D3">
        <w:rPr>
          <w:bCs/>
          <w:color w:val="000000" w:themeColor="text1"/>
          <w:sz w:val="26"/>
          <w:szCs w:val="26"/>
        </w:rPr>
        <w:t>» распола</w:t>
      </w:r>
      <w:r w:rsidRPr="009048D3">
        <w:rPr>
          <w:bCs/>
          <w:color w:val="000000" w:themeColor="text1"/>
          <w:sz w:val="26"/>
          <w:szCs w:val="26"/>
        </w:rPr>
        <w:t>гается в центральной части Барятин</w:t>
      </w:r>
      <w:r w:rsidR="000C3AD3" w:rsidRPr="009048D3">
        <w:rPr>
          <w:bCs/>
          <w:color w:val="000000" w:themeColor="text1"/>
          <w:sz w:val="26"/>
          <w:szCs w:val="26"/>
        </w:rPr>
        <w:t>ского района, Калужской облас</w:t>
      </w:r>
      <w:r w:rsidRPr="009048D3">
        <w:rPr>
          <w:bCs/>
          <w:color w:val="000000" w:themeColor="text1"/>
          <w:sz w:val="26"/>
          <w:szCs w:val="26"/>
        </w:rPr>
        <w:t>ти. Административный центр сел</w:t>
      </w:r>
      <w:r w:rsidR="00DC0A93" w:rsidRPr="009048D3">
        <w:rPr>
          <w:bCs/>
          <w:color w:val="000000" w:themeColor="text1"/>
          <w:sz w:val="26"/>
          <w:szCs w:val="26"/>
        </w:rPr>
        <w:t>ьского поселения «Деревня  Захарово</w:t>
      </w:r>
      <w:r w:rsidR="000C3AD3" w:rsidRPr="009048D3">
        <w:rPr>
          <w:bCs/>
          <w:color w:val="000000" w:themeColor="text1"/>
          <w:sz w:val="26"/>
          <w:szCs w:val="26"/>
        </w:rPr>
        <w:t xml:space="preserve">» – </w:t>
      </w:r>
      <w:proofErr w:type="spellStart"/>
      <w:r w:rsidR="00DC0A93" w:rsidRPr="009048D3">
        <w:rPr>
          <w:bCs/>
          <w:color w:val="000000" w:themeColor="text1"/>
          <w:sz w:val="26"/>
          <w:szCs w:val="26"/>
        </w:rPr>
        <w:t>д</w:t>
      </w:r>
      <w:proofErr w:type="gramStart"/>
      <w:r w:rsidR="00DC0A93" w:rsidRPr="009048D3">
        <w:rPr>
          <w:bCs/>
          <w:color w:val="000000" w:themeColor="text1"/>
          <w:sz w:val="26"/>
          <w:szCs w:val="26"/>
        </w:rPr>
        <w:t>.З</w:t>
      </w:r>
      <w:proofErr w:type="gramEnd"/>
      <w:r w:rsidR="00DC0A93" w:rsidRPr="009048D3">
        <w:rPr>
          <w:bCs/>
          <w:color w:val="000000" w:themeColor="text1"/>
          <w:sz w:val="26"/>
          <w:szCs w:val="26"/>
        </w:rPr>
        <w:t>ахарово</w:t>
      </w:r>
      <w:proofErr w:type="spellEnd"/>
      <w:r w:rsidR="00DC0A93" w:rsidRPr="009048D3">
        <w:rPr>
          <w:bCs/>
          <w:color w:val="000000" w:themeColor="text1"/>
          <w:sz w:val="26"/>
          <w:szCs w:val="26"/>
        </w:rPr>
        <w:t xml:space="preserve">  </w:t>
      </w:r>
      <w:r w:rsidR="000C3AD3" w:rsidRPr="009048D3">
        <w:rPr>
          <w:bCs/>
          <w:color w:val="000000" w:themeColor="text1"/>
          <w:sz w:val="26"/>
          <w:szCs w:val="26"/>
        </w:rPr>
        <w:t xml:space="preserve">расположен в </w:t>
      </w:r>
      <w:r w:rsidR="00DC0A93" w:rsidRPr="009048D3">
        <w:rPr>
          <w:bCs/>
          <w:color w:val="000000" w:themeColor="text1"/>
          <w:sz w:val="26"/>
          <w:szCs w:val="26"/>
        </w:rPr>
        <w:t>70</w:t>
      </w:r>
      <w:r w:rsidR="000C3AD3" w:rsidRPr="009048D3">
        <w:rPr>
          <w:bCs/>
          <w:color w:val="000000" w:themeColor="text1"/>
          <w:sz w:val="26"/>
          <w:szCs w:val="26"/>
        </w:rPr>
        <w:t xml:space="preserve"> км. от административного центра Калужской области – г. Калуга. </w:t>
      </w:r>
    </w:p>
    <w:p w:rsidR="000C3AD3" w:rsidRPr="009048D3" w:rsidRDefault="000C3AD3" w:rsidP="007C5291">
      <w:pPr>
        <w:shd w:val="clear" w:color="auto" w:fill="FFFFFF"/>
        <w:jc w:val="both"/>
        <w:rPr>
          <w:bCs/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    Застройка поселения представлена, преимущественно, одноэтажными 1-2 квартирными домами, имеются  многоквартирные двухэтажные здания с гаражами и хозяйственными постройками, здания социального назначения, торгово</w:t>
      </w:r>
      <w:r w:rsidR="007F7CDA" w:rsidRPr="009048D3">
        <w:rPr>
          <w:bCs/>
          <w:color w:val="000000" w:themeColor="text1"/>
          <w:sz w:val="26"/>
          <w:szCs w:val="26"/>
        </w:rPr>
        <w:t>й сферы и другие. В состав сель</w:t>
      </w:r>
      <w:r w:rsidRPr="009048D3">
        <w:rPr>
          <w:bCs/>
          <w:color w:val="000000" w:themeColor="text1"/>
          <w:sz w:val="26"/>
          <w:szCs w:val="26"/>
        </w:rPr>
        <w:t>ского пос</w:t>
      </w:r>
      <w:r w:rsidR="00DC0A93" w:rsidRPr="009048D3">
        <w:rPr>
          <w:bCs/>
          <w:color w:val="000000" w:themeColor="text1"/>
          <w:sz w:val="26"/>
          <w:szCs w:val="26"/>
        </w:rPr>
        <w:t>еления «Деревня  Захарово</w:t>
      </w:r>
      <w:r w:rsidRPr="009048D3">
        <w:rPr>
          <w:bCs/>
          <w:color w:val="000000" w:themeColor="text1"/>
          <w:sz w:val="26"/>
          <w:szCs w:val="26"/>
        </w:rPr>
        <w:t>» входят</w:t>
      </w:r>
      <w:r w:rsidR="00DC0A93" w:rsidRPr="009048D3">
        <w:rPr>
          <w:bCs/>
          <w:color w:val="000000" w:themeColor="text1"/>
          <w:sz w:val="26"/>
          <w:szCs w:val="26"/>
        </w:rPr>
        <w:t xml:space="preserve"> 1</w:t>
      </w:r>
      <w:r w:rsidRPr="009048D3">
        <w:rPr>
          <w:bCs/>
          <w:color w:val="000000" w:themeColor="text1"/>
          <w:sz w:val="26"/>
          <w:szCs w:val="26"/>
        </w:rPr>
        <w:t xml:space="preserve"> </w:t>
      </w:r>
      <w:r w:rsidR="007F7CDA" w:rsidRPr="009048D3">
        <w:rPr>
          <w:bCs/>
          <w:color w:val="000000" w:themeColor="text1"/>
          <w:sz w:val="26"/>
          <w:szCs w:val="26"/>
        </w:rPr>
        <w:t>6</w:t>
      </w:r>
      <w:r w:rsidRPr="009048D3">
        <w:rPr>
          <w:bCs/>
          <w:color w:val="000000" w:themeColor="text1"/>
          <w:sz w:val="26"/>
          <w:szCs w:val="26"/>
        </w:rPr>
        <w:t xml:space="preserve"> населенных пунктов</w:t>
      </w:r>
      <w:proofErr w:type="gramStart"/>
      <w:r w:rsidRPr="009048D3">
        <w:rPr>
          <w:bCs/>
          <w:color w:val="000000" w:themeColor="text1"/>
          <w:sz w:val="26"/>
          <w:szCs w:val="26"/>
        </w:rPr>
        <w:t xml:space="preserve"> .</w:t>
      </w:r>
      <w:proofErr w:type="gramEnd"/>
    </w:p>
    <w:p w:rsidR="000C3AD3" w:rsidRPr="009048D3" w:rsidRDefault="000C3AD3" w:rsidP="007C5291">
      <w:pPr>
        <w:shd w:val="clear" w:color="auto" w:fill="FFFFFF"/>
        <w:jc w:val="both"/>
        <w:rPr>
          <w:bCs/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   Площадь те</w:t>
      </w:r>
      <w:r w:rsidR="007F7CDA" w:rsidRPr="009048D3">
        <w:rPr>
          <w:bCs/>
          <w:color w:val="000000" w:themeColor="text1"/>
          <w:sz w:val="26"/>
          <w:szCs w:val="26"/>
        </w:rPr>
        <w:t>рритории поселе</w:t>
      </w:r>
      <w:r w:rsidR="00DC0A93" w:rsidRPr="009048D3">
        <w:rPr>
          <w:bCs/>
          <w:color w:val="000000" w:themeColor="text1"/>
          <w:sz w:val="26"/>
          <w:szCs w:val="26"/>
        </w:rPr>
        <w:t>ния составляет 11140,9</w:t>
      </w:r>
      <w:r w:rsidRPr="009048D3">
        <w:rPr>
          <w:bCs/>
          <w:color w:val="000000" w:themeColor="text1"/>
          <w:sz w:val="26"/>
          <w:szCs w:val="26"/>
        </w:rPr>
        <w:t xml:space="preserve"> га. Территория поселения включает в себя земли населенных пунктов, </w:t>
      </w:r>
      <w:proofErr w:type="spellStart"/>
      <w:r w:rsidRPr="009048D3">
        <w:rPr>
          <w:bCs/>
          <w:color w:val="000000" w:themeColor="text1"/>
          <w:sz w:val="26"/>
          <w:szCs w:val="26"/>
        </w:rPr>
        <w:t>сельхозназначения</w:t>
      </w:r>
      <w:proofErr w:type="spellEnd"/>
      <w:r w:rsidRPr="009048D3">
        <w:rPr>
          <w:bCs/>
          <w:color w:val="000000" w:themeColor="text1"/>
          <w:sz w:val="26"/>
          <w:szCs w:val="26"/>
        </w:rPr>
        <w:t xml:space="preserve">, промышленности, транспорта и энергетики, земли водного фонда, а также земли особо охраняемых территорий и запаса. По территории протекает река </w:t>
      </w:r>
      <w:r w:rsidR="00DC0A93" w:rsidRPr="009048D3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DC0A93" w:rsidRPr="009048D3">
        <w:rPr>
          <w:bCs/>
          <w:color w:val="000000" w:themeColor="text1"/>
          <w:sz w:val="26"/>
          <w:szCs w:val="26"/>
        </w:rPr>
        <w:t>Суходревка</w:t>
      </w:r>
      <w:proofErr w:type="spellEnd"/>
      <w:r w:rsidR="00DC0A93" w:rsidRPr="009048D3">
        <w:rPr>
          <w:bCs/>
          <w:color w:val="000000" w:themeColor="text1"/>
          <w:sz w:val="26"/>
          <w:szCs w:val="26"/>
        </w:rPr>
        <w:t>,  Жалка</w:t>
      </w:r>
      <w:proofErr w:type="gramStart"/>
      <w:r w:rsidR="00DC0A93" w:rsidRPr="009048D3">
        <w:rPr>
          <w:bCs/>
          <w:color w:val="000000" w:themeColor="text1"/>
          <w:sz w:val="26"/>
          <w:szCs w:val="26"/>
        </w:rPr>
        <w:t xml:space="preserve">,  </w:t>
      </w:r>
      <w:r w:rsidR="007F7CDA" w:rsidRPr="009048D3">
        <w:rPr>
          <w:bCs/>
          <w:color w:val="000000" w:themeColor="text1"/>
          <w:sz w:val="26"/>
          <w:szCs w:val="26"/>
        </w:rPr>
        <w:t>;</w:t>
      </w:r>
      <w:r w:rsidRPr="009048D3">
        <w:rPr>
          <w:bCs/>
          <w:color w:val="000000" w:themeColor="text1"/>
          <w:sz w:val="26"/>
          <w:szCs w:val="26"/>
        </w:rPr>
        <w:t xml:space="preserve"> </w:t>
      </w:r>
      <w:proofErr w:type="gramEnd"/>
      <w:r w:rsidRPr="009048D3">
        <w:rPr>
          <w:bCs/>
          <w:color w:val="000000" w:themeColor="text1"/>
          <w:sz w:val="26"/>
          <w:szCs w:val="26"/>
        </w:rPr>
        <w:t>имеются пруд, ручьи.</w:t>
      </w:r>
    </w:p>
    <w:p w:rsidR="000C3AD3" w:rsidRPr="009048D3" w:rsidRDefault="000C3AD3" w:rsidP="007C529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        Связь с областным административным центром осуществляется по автодороге </w:t>
      </w:r>
      <w:r w:rsidR="00381C66" w:rsidRPr="009048D3">
        <w:rPr>
          <w:bCs/>
          <w:color w:val="000000" w:themeColor="text1"/>
          <w:sz w:val="26"/>
          <w:szCs w:val="26"/>
        </w:rPr>
        <w:t>«</w:t>
      </w:r>
      <w:r w:rsidR="00867E87" w:rsidRPr="009048D3">
        <w:rPr>
          <w:bCs/>
          <w:color w:val="000000" w:themeColor="text1"/>
          <w:sz w:val="26"/>
          <w:szCs w:val="26"/>
        </w:rPr>
        <w:t xml:space="preserve">Захарово </w:t>
      </w:r>
      <w:proofErr w:type="gramStart"/>
      <w:r w:rsidR="00867E87" w:rsidRPr="009048D3">
        <w:rPr>
          <w:bCs/>
          <w:color w:val="000000" w:themeColor="text1"/>
          <w:sz w:val="26"/>
          <w:szCs w:val="26"/>
        </w:rPr>
        <w:t>–Д</w:t>
      </w:r>
      <w:proofErr w:type="gramEnd"/>
      <w:r w:rsidR="00867E87" w:rsidRPr="009048D3">
        <w:rPr>
          <w:bCs/>
          <w:color w:val="000000" w:themeColor="text1"/>
          <w:sz w:val="26"/>
          <w:szCs w:val="26"/>
        </w:rPr>
        <w:t>етчино -Калуга» « Захарово –Детчино  -Малоярославец</w:t>
      </w:r>
      <w:r w:rsidR="00381C66" w:rsidRPr="009048D3">
        <w:rPr>
          <w:bCs/>
          <w:color w:val="000000" w:themeColor="text1"/>
          <w:sz w:val="26"/>
          <w:szCs w:val="26"/>
        </w:rPr>
        <w:t xml:space="preserve">» </w:t>
      </w:r>
      <w:r w:rsidR="004B6C06" w:rsidRPr="009048D3">
        <w:rPr>
          <w:bCs/>
          <w:color w:val="000000" w:themeColor="text1"/>
          <w:sz w:val="26"/>
          <w:szCs w:val="26"/>
        </w:rPr>
        <w:t>.</w:t>
      </w:r>
      <w:r w:rsidRPr="009048D3">
        <w:rPr>
          <w:bCs/>
          <w:color w:val="000000" w:themeColor="text1"/>
          <w:sz w:val="26"/>
          <w:szCs w:val="26"/>
        </w:rPr>
        <w:t xml:space="preserve"> Связь между населенными пунктами поселения осуществляется по муниципальным дорогам с асфальтовым, гравийным и грунтовым покрытием. Развитая се</w:t>
      </w:r>
      <w:r w:rsidR="00867E87" w:rsidRPr="009048D3">
        <w:rPr>
          <w:bCs/>
          <w:color w:val="000000" w:themeColor="text1"/>
          <w:sz w:val="26"/>
          <w:szCs w:val="26"/>
        </w:rPr>
        <w:t>ть автомобильных дорог, отдаленность</w:t>
      </w:r>
      <w:r w:rsidRPr="009048D3">
        <w:rPr>
          <w:bCs/>
          <w:color w:val="000000" w:themeColor="text1"/>
          <w:sz w:val="26"/>
          <w:szCs w:val="26"/>
        </w:rPr>
        <w:t xml:space="preserve"> районного и областного </w:t>
      </w:r>
      <w:proofErr w:type="gramStart"/>
      <w:r w:rsidRPr="009048D3">
        <w:rPr>
          <w:bCs/>
          <w:color w:val="000000" w:themeColor="text1"/>
          <w:sz w:val="26"/>
          <w:szCs w:val="26"/>
        </w:rPr>
        <w:t>центров</w:t>
      </w:r>
      <w:proofErr w:type="gramEnd"/>
      <w:r w:rsidRPr="009048D3">
        <w:rPr>
          <w:bCs/>
          <w:color w:val="000000" w:themeColor="text1"/>
          <w:sz w:val="26"/>
          <w:szCs w:val="26"/>
        </w:rPr>
        <w:t xml:space="preserve"> в общем </w:t>
      </w:r>
      <w:r w:rsidR="00867E87" w:rsidRPr="009048D3">
        <w:rPr>
          <w:bCs/>
          <w:color w:val="000000" w:themeColor="text1"/>
          <w:sz w:val="26"/>
          <w:szCs w:val="26"/>
        </w:rPr>
        <w:t xml:space="preserve">не  </w:t>
      </w:r>
      <w:r w:rsidRPr="009048D3">
        <w:rPr>
          <w:bCs/>
          <w:color w:val="000000" w:themeColor="text1"/>
          <w:sz w:val="26"/>
          <w:szCs w:val="26"/>
        </w:rPr>
        <w:t>благоприятно сказывается на социально-экономическом развитии поселения.</w:t>
      </w:r>
    </w:p>
    <w:p w:rsidR="000C3AD3" w:rsidRPr="009048D3" w:rsidRDefault="000C3AD3" w:rsidP="007C529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</w:t>
      </w:r>
    </w:p>
    <w:p w:rsidR="000C3AD3" w:rsidRPr="009048D3" w:rsidRDefault="000C3AD3" w:rsidP="007C5291">
      <w:pPr>
        <w:numPr>
          <w:ilvl w:val="1"/>
          <w:numId w:val="3"/>
        </w:numPr>
        <w:shd w:val="clear" w:color="auto" w:fill="FFFFFF"/>
        <w:suppressAutoHyphens/>
        <w:spacing w:line="100" w:lineRule="atLeast"/>
        <w:ind w:left="0" w:firstLine="0"/>
        <w:jc w:val="both"/>
        <w:rPr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Характеристика деятельности в сфере транспорта, оценка транспортного спроса.</w:t>
      </w:r>
      <w:r w:rsidRPr="009048D3">
        <w:rPr>
          <w:color w:val="000000" w:themeColor="text1"/>
          <w:sz w:val="26"/>
          <w:szCs w:val="26"/>
        </w:rPr>
        <w:t xml:space="preserve">                </w:t>
      </w:r>
    </w:p>
    <w:p w:rsidR="000C3AD3" w:rsidRPr="009048D3" w:rsidRDefault="000C3AD3" w:rsidP="007C5291">
      <w:pPr>
        <w:shd w:val="clear" w:color="auto" w:fill="FFFFFF"/>
        <w:jc w:val="both"/>
        <w:rPr>
          <w:bCs/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lastRenderedPageBreak/>
        <w:tab/>
        <w:t xml:space="preserve">Транспортно-экономические связи поселения осуществляются </w:t>
      </w:r>
      <w:r w:rsidR="009D38E5" w:rsidRPr="009048D3"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9D38E5" w:rsidRPr="009048D3">
        <w:rPr>
          <w:bCs/>
          <w:color w:val="000000" w:themeColor="text1"/>
          <w:sz w:val="26"/>
          <w:szCs w:val="26"/>
        </w:rPr>
        <w:t>автомобильным</w:t>
      </w:r>
      <w:proofErr w:type="gramEnd"/>
      <w:r w:rsidR="009D38E5" w:rsidRPr="009048D3">
        <w:rPr>
          <w:bCs/>
          <w:color w:val="000000" w:themeColor="text1"/>
          <w:sz w:val="26"/>
          <w:szCs w:val="26"/>
        </w:rPr>
        <w:t xml:space="preserve"> вида</w:t>
      </w:r>
      <w:r w:rsidRPr="009048D3">
        <w:rPr>
          <w:bCs/>
          <w:color w:val="000000" w:themeColor="text1"/>
          <w:sz w:val="26"/>
          <w:szCs w:val="26"/>
        </w:rPr>
        <w:t>м</w:t>
      </w:r>
      <w:r w:rsidR="009D38E5" w:rsidRPr="009048D3">
        <w:rPr>
          <w:bCs/>
          <w:color w:val="000000" w:themeColor="text1"/>
          <w:sz w:val="26"/>
          <w:szCs w:val="26"/>
        </w:rPr>
        <w:t>и</w:t>
      </w:r>
      <w:r w:rsidRPr="009048D3">
        <w:rPr>
          <w:bCs/>
          <w:color w:val="000000" w:themeColor="text1"/>
          <w:sz w:val="26"/>
          <w:szCs w:val="26"/>
        </w:rPr>
        <w:t xml:space="preserve"> транспорта. Основным видом пассажирского транспорта поселения является автобусное сообщение. На территории поселения действуют пассажирские автотранспортные маршруты. В населенных пунктах регулярный внутр</w:t>
      </w:r>
      <w:r w:rsidR="00867E87" w:rsidRPr="009048D3">
        <w:rPr>
          <w:bCs/>
          <w:color w:val="000000" w:themeColor="text1"/>
          <w:sz w:val="26"/>
          <w:szCs w:val="26"/>
        </w:rPr>
        <w:t xml:space="preserve">и </w:t>
      </w:r>
      <w:r w:rsidRPr="009048D3">
        <w:rPr>
          <w:bCs/>
          <w:color w:val="000000" w:themeColor="text1"/>
          <w:sz w:val="26"/>
          <w:szCs w:val="26"/>
        </w:rPr>
        <w:t xml:space="preserve">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0C3AD3" w:rsidRPr="009048D3" w:rsidRDefault="000C3AD3" w:rsidP="007C5291">
      <w:pPr>
        <w:shd w:val="clear" w:color="auto" w:fill="FFFFFF"/>
        <w:jc w:val="both"/>
        <w:rPr>
          <w:bCs/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0C3AD3" w:rsidRPr="009048D3" w:rsidRDefault="000C3AD3" w:rsidP="007C5291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Можно выделить основные группы объектов тяготения: </w:t>
      </w:r>
    </w:p>
    <w:p w:rsidR="000C3AD3" w:rsidRPr="009048D3" w:rsidRDefault="000C3AD3" w:rsidP="007C5291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48D3">
        <w:rPr>
          <w:rFonts w:ascii="Times New Roman" w:hAnsi="Times New Roman"/>
          <w:color w:val="000000" w:themeColor="text1"/>
          <w:sz w:val="26"/>
          <w:szCs w:val="26"/>
        </w:rPr>
        <w:t>- объекты социально</w:t>
      </w:r>
      <w:r w:rsidR="000459BB" w:rsidRPr="009048D3">
        <w:rPr>
          <w:rFonts w:ascii="Times New Roman" w:hAnsi="Times New Roman"/>
          <w:color w:val="000000" w:themeColor="text1"/>
          <w:sz w:val="26"/>
          <w:szCs w:val="26"/>
        </w:rPr>
        <w:t xml:space="preserve">й </w:t>
      </w:r>
      <w:r w:rsidRPr="009048D3">
        <w:rPr>
          <w:rFonts w:ascii="Times New Roman" w:hAnsi="Times New Roman"/>
          <w:color w:val="000000" w:themeColor="text1"/>
          <w:sz w:val="26"/>
          <w:szCs w:val="26"/>
        </w:rPr>
        <w:t xml:space="preserve"> сферы;</w:t>
      </w:r>
    </w:p>
    <w:p w:rsidR="000C3AD3" w:rsidRPr="009048D3" w:rsidRDefault="000C3AD3" w:rsidP="007C5291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048D3">
        <w:rPr>
          <w:rFonts w:ascii="Times New Roman" w:hAnsi="Times New Roman"/>
          <w:color w:val="000000" w:themeColor="text1"/>
          <w:sz w:val="26"/>
          <w:szCs w:val="26"/>
        </w:rPr>
        <w:t>- объекты трудовой деятельности</w:t>
      </w:r>
    </w:p>
    <w:p w:rsidR="000C3AD3" w:rsidRPr="009048D3" w:rsidRDefault="000459BB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    </w:t>
      </w:r>
      <w:r w:rsidR="000C3AD3" w:rsidRPr="009048D3">
        <w:rPr>
          <w:color w:val="000000" w:themeColor="text1"/>
          <w:sz w:val="26"/>
          <w:szCs w:val="26"/>
        </w:rPr>
        <w:t>- узловые объекты транспортной инфраструктуры.</w:t>
      </w: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D64F0A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Транспортная связь с районным и областным центрами осуществляться общественным транспортом (автобусное сообщение, маршрутное такси).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 </w:t>
      </w:r>
    </w:p>
    <w:p w:rsidR="00D64F0A" w:rsidRPr="009048D3" w:rsidRDefault="00CC6340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2.4.</w:t>
      </w:r>
      <w:r w:rsidR="000C3AD3" w:rsidRPr="009048D3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D64F0A" w:rsidRPr="009048D3">
        <w:rPr>
          <w:b/>
          <w:color w:val="000000" w:themeColor="text1"/>
          <w:sz w:val="26"/>
          <w:szCs w:val="26"/>
        </w:rPr>
        <w:t>Характеристика сети дорог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оценку качества содержания дорог.</w:t>
      </w:r>
      <w:proofErr w:type="gramEnd"/>
    </w:p>
    <w:p w:rsidR="00CC6340" w:rsidRPr="009048D3" w:rsidRDefault="00CC6340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В настоящее время грузовые и пассажирские перевозки на территории поселения осуществляются автомобильным </w:t>
      </w:r>
      <w:r w:rsidR="00867E87" w:rsidRPr="009048D3">
        <w:rPr>
          <w:color w:val="000000" w:themeColor="text1"/>
          <w:sz w:val="26"/>
          <w:szCs w:val="26"/>
        </w:rPr>
        <w:t xml:space="preserve"> </w:t>
      </w:r>
      <w:r w:rsidRPr="009048D3">
        <w:rPr>
          <w:color w:val="000000" w:themeColor="text1"/>
          <w:sz w:val="26"/>
          <w:szCs w:val="26"/>
        </w:rPr>
        <w:t xml:space="preserve"> транспортом. </w:t>
      </w:r>
    </w:p>
    <w:p w:rsidR="00CC6340" w:rsidRPr="009048D3" w:rsidRDefault="00CC6340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Перспективы развития транспорт</w:t>
      </w:r>
      <w:r w:rsidR="00867E87" w:rsidRPr="009048D3">
        <w:rPr>
          <w:color w:val="000000" w:themeColor="text1"/>
          <w:sz w:val="26"/>
          <w:szCs w:val="26"/>
        </w:rPr>
        <w:t>ной инфраструктуры  Малоярославецкого</w:t>
      </w:r>
      <w:r w:rsidRPr="009048D3">
        <w:rPr>
          <w:color w:val="000000" w:themeColor="text1"/>
          <w:sz w:val="26"/>
          <w:szCs w:val="26"/>
        </w:rPr>
        <w:t xml:space="preserve"> района, включая  сельское поселение «</w:t>
      </w:r>
      <w:r w:rsidR="00867E87" w:rsidRPr="009048D3">
        <w:rPr>
          <w:color w:val="000000" w:themeColor="text1"/>
          <w:sz w:val="26"/>
          <w:szCs w:val="26"/>
        </w:rPr>
        <w:t>Деревня  Захарово</w:t>
      </w:r>
      <w:r w:rsidRPr="009048D3">
        <w:rPr>
          <w:color w:val="000000" w:themeColor="text1"/>
          <w:sz w:val="26"/>
          <w:szCs w:val="26"/>
        </w:rPr>
        <w:t>», тесно связаны с реконструкцией и модернизацией транспорта, как в областном масштабе, так и на муниципальном уровне, вызванной недостаточной протяженностью и низким техническим уровнем дорог.</w:t>
      </w:r>
    </w:p>
    <w:p w:rsidR="00CC6340" w:rsidRPr="009048D3" w:rsidRDefault="00CC6340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      Дорожная сеть общего пользования регионального, межмуниципального и муниципального значения на территории поселения находится в ведении министерства дорожного хозяйства Калужской области и </w:t>
      </w:r>
      <w:r w:rsidR="00867E87" w:rsidRPr="009048D3">
        <w:rPr>
          <w:color w:val="000000" w:themeColor="text1"/>
          <w:sz w:val="26"/>
          <w:szCs w:val="26"/>
        </w:rPr>
        <w:t xml:space="preserve"> муниципального района «Малоярославецкий  район</w:t>
      </w:r>
      <w:r w:rsidRPr="009048D3">
        <w:rPr>
          <w:color w:val="000000" w:themeColor="text1"/>
          <w:sz w:val="26"/>
          <w:szCs w:val="26"/>
        </w:rPr>
        <w:t xml:space="preserve">». </w:t>
      </w:r>
    </w:p>
    <w:p w:rsidR="00CC6340" w:rsidRPr="009048D3" w:rsidRDefault="00CC6340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Дорожно-транспортная сеть поселения состоит из дорог </w:t>
      </w:r>
      <w:r w:rsidR="00210289" w:rsidRPr="009048D3">
        <w:rPr>
          <w:color w:val="000000" w:themeColor="text1"/>
          <w:sz w:val="26"/>
          <w:szCs w:val="26"/>
        </w:rPr>
        <w:t>4</w:t>
      </w:r>
      <w:r w:rsidRPr="009048D3">
        <w:rPr>
          <w:color w:val="000000" w:themeColor="text1"/>
          <w:sz w:val="26"/>
          <w:szCs w:val="26"/>
        </w:rPr>
        <w:t xml:space="preserve"> категории, предназначенных не для скоростного движения. Большинство дорог общего пользования местного значения имеют 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осуществляется в соответствии с установленными критериями. </w:t>
      </w:r>
    </w:p>
    <w:p w:rsidR="00CC6340" w:rsidRPr="009048D3" w:rsidRDefault="00CC6340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  Сельское поселение «</w:t>
      </w:r>
      <w:r w:rsidR="00210289" w:rsidRPr="009048D3">
        <w:rPr>
          <w:color w:val="000000" w:themeColor="text1"/>
          <w:sz w:val="26"/>
          <w:szCs w:val="26"/>
        </w:rPr>
        <w:t>Деревня  Захарово</w:t>
      </w:r>
      <w:r w:rsidRPr="009048D3">
        <w:rPr>
          <w:color w:val="000000" w:themeColor="text1"/>
          <w:sz w:val="26"/>
          <w:szCs w:val="26"/>
        </w:rPr>
        <w:t>» находится относительно недалеко от областного центра, что создает 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Строительство новых автомобильных авт</w:t>
      </w:r>
      <w:r w:rsidR="00210289" w:rsidRPr="009048D3">
        <w:rPr>
          <w:color w:val="000000" w:themeColor="text1"/>
          <w:sz w:val="26"/>
          <w:szCs w:val="26"/>
        </w:rPr>
        <w:t>одорог не производилось более 30</w:t>
      </w:r>
      <w:r w:rsidRPr="009048D3">
        <w:rPr>
          <w:color w:val="000000" w:themeColor="text1"/>
          <w:sz w:val="26"/>
          <w:szCs w:val="26"/>
        </w:rPr>
        <w:t xml:space="preserve"> лет. Сохранение автодорожной инфраструктуры осуществляется за счет содержания дорог местного значения. В условиях ограниченного </w:t>
      </w:r>
      <w:r w:rsidRPr="009048D3">
        <w:rPr>
          <w:color w:val="000000" w:themeColor="text1"/>
          <w:sz w:val="26"/>
          <w:szCs w:val="26"/>
        </w:rPr>
        <w:lastRenderedPageBreak/>
        <w:t xml:space="preserve">финансирования дорожных работ с каждым годом увеличивается протяженность дорог требующих ремонта. </w:t>
      </w:r>
    </w:p>
    <w:p w:rsidR="00CC6340" w:rsidRPr="009048D3" w:rsidRDefault="00CC6340" w:rsidP="007C5291">
      <w:pPr>
        <w:contextualSpacing/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Дорожная сеть представлена </w:t>
      </w:r>
      <w:r w:rsidR="00210289" w:rsidRPr="009048D3">
        <w:rPr>
          <w:color w:val="000000" w:themeColor="text1"/>
          <w:sz w:val="26"/>
          <w:szCs w:val="26"/>
        </w:rPr>
        <w:t>внутри поселковыми</w:t>
      </w:r>
      <w:r w:rsidRPr="009048D3">
        <w:rPr>
          <w:color w:val="000000" w:themeColor="text1"/>
          <w:sz w:val="26"/>
          <w:szCs w:val="26"/>
        </w:rPr>
        <w:t xml:space="preserve"> дорогами общего пользования местного значения. Общая протяженность автодорог общего пользования местного значения в поселении составляет </w:t>
      </w:r>
      <w:r w:rsidR="00210289" w:rsidRPr="009048D3">
        <w:rPr>
          <w:color w:val="000000" w:themeColor="text1"/>
          <w:sz w:val="26"/>
          <w:szCs w:val="26"/>
        </w:rPr>
        <w:t>2</w:t>
      </w:r>
      <w:r w:rsidRPr="009048D3">
        <w:rPr>
          <w:color w:val="000000" w:themeColor="text1"/>
          <w:sz w:val="26"/>
          <w:szCs w:val="26"/>
        </w:rPr>
        <w:t>3,</w:t>
      </w:r>
      <w:r w:rsidR="00210289" w:rsidRPr="009048D3">
        <w:rPr>
          <w:color w:val="000000" w:themeColor="text1"/>
          <w:sz w:val="26"/>
          <w:szCs w:val="26"/>
        </w:rPr>
        <w:t>4</w:t>
      </w:r>
      <w:r w:rsidRPr="009048D3">
        <w:rPr>
          <w:color w:val="000000" w:themeColor="text1"/>
          <w:sz w:val="26"/>
          <w:szCs w:val="26"/>
        </w:rPr>
        <w:t xml:space="preserve"> км. Параметры дорог местного значения соответствуют нормативам IV-V категории. Доля автомобильных дорог общего пользования местного значения в поселении, не отвечающих нормативным требованиям, составляет </w:t>
      </w:r>
      <w:r w:rsidR="00210289" w:rsidRPr="009048D3">
        <w:rPr>
          <w:color w:val="000000" w:themeColor="text1"/>
          <w:sz w:val="26"/>
          <w:szCs w:val="26"/>
        </w:rPr>
        <w:t>23,4</w:t>
      </w:r>
      <w:r w:rsidRPr="009048D3">
        <w:rPr>
          <w:color w:val="000000" w:themeColor="text1"/>
          <w:sz w:val="26"/>
          <w:szCs w:val="26"/>
        </w:rPr>
        <w:t xml:space="preserve"> км. На дорогах с покрытием, последнее часто требует усиления, имеет место несоответствие по геометрическим и другим параметрам.</w:t>
      </w:r>
    </w:p>
    <w:p w:rsidR="00CC6340" w:rsidRPr="009048D3" w:rsidRDefault="00CC6340" w:rsidP="007C5291">
      <w:pPr>
        <w:contextualSpacing/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Существует нехватка средств на строительство, реконструкцию, ремонт и содержание дорог общего пользования местного значения;</w:t>
      </w:r>
    </w:p>
    <w:p w:rsidR="00CC6340" w:rsidRPr="009048D3" w:rsidRDefault="00CC6340" w:rsidP="007C5291">
      <w:pPr>
        <w:contextualSpacing/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Перечисленные проблемы автодорожного комплекса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 </w:t>
      </w: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</w:t>
      </w:r>
      <w:r w:rsidRPr="009048D3">
        <w:rPr>
          <w:b/>
          <w:bCs/>
          <w:color w:val="000000" w:themeColor="text1"/>
          <w:sz w:val="26"/>
          <w:szCs w:val="26"/>
        </w:rPr>
        <w:t xml:space="preserve">2.5. Анализ состава парка транспортных средств и уровня автомобилизации поселения, обеспеченность парковками (парковочными местами).                                            </w:t>
      </w:r>
    </w:p>
    <w:p w:rsidR="00CC6340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Автомобильный парк поселения преимущественно состоит из легковых автомобилей, принадлежащих частным лицам. Детальная информация видов трансп</w:t>
      </w:r>
      <w:r w:rsidR="00210289" w:rsidRPr="009048D3">
        <w:rPr>
          <w:color w:val="000000" w:themeColor="text1"/>
          <w:sz w:val="26"/>
          <w:szCs w:val="26"/>
        </w:rPr>
        <w:t>орта отсутствует. За период 2016</w:t>
      </w:r>
      <w:r w:rsidRPr="009048D3">
        <w:rPr>
          <w:color w:val="000000" w:themeColor="text1"/>
          <w:sz w:val="26"/>
          <w:szCs w:val="26"/>
        </w:rPr>
        <w:t xml:space="preserve"> и истекший период 201</w:t>
      </w:r>
      <w:r w:rsidR="00210289" w:rsidRPr="009048D3">
        <w:rPr>
          <w:color w:val="000000" w:themeColor="text1"/>
          <w:sz w:val="26"/>
          <w:szCs w:val="26"/>
        </w:rPr>
        <w:t>8</w:t>
      </w:r>
      <w:r w:rsidRPr="009048D3">
        <w:rPr>
          <w:color w:val="000000" w:themeColor="text1"/>
          <w:sz w:val="26"/>
          <w:szCs w:val="26"/>
        </w:rPr>
        <w:t xml:space="preserve"> года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</w:t>
      </w: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ab/>
      </w:r>
      <w:r w:rsidRPr="009048D3">
        <w:rPr>
          <w:b/>
          <w:bCs/>
          <w:color w:val="000000" w:themeColor="text1"/>
          <w:sz w:val="26"/>
          <w:szCs w:val="26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CC6340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Передвижение по территории населенных пунктов поселения осуществляется с использованием личного транспорта либо в пешем порядке. Автобусное движ</w:t>
      </w:r>
      <w:r w:rsidR="00210289" w:rsidRPr="009048D3">
        <w:rPr>
          <w:color w:val="000000" w:themeColor="text1"/>
          <w:sz w:val="26"/>
          <w:szCs w:val="26"/>
        </w:rPr>
        <w:t xml:space="preserve">ение между  райцентром </w:t>
      </w:r>
      <w:r w:rsidRPr="009048D3">
        <w:rPr>
          <w:color w:val="000000" w:themeColor="text1"/>
          <w:sz w:val="26"/>
          <w:szCs w:val="26"/>
        </w:rPr>
        <w:t xml:space="preserve"> центром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CC6340" w:rsidRPr="009048D3" w:rsidRDefault="000C3AD3" w:rsidP="007C5291">
      <w:pPr>
        <w:spacing w:line="360" w:lineRule="auto"/>
        <w:jc w:val="both"/>
        <w:rPr>
          <w:b/>
          <w:iCs/>
          <w:color w:val="000000" w:themeColor="text1"/>
          <w:sz w:val="28"/>
          <w:szCs w:val="28"/>
        </w:rPr>
      </w:pPr>
      <w:r w:rsidRPr="009048D3">
        <w:rPr>
          <w:color w:val="000000" w:themeColor="text1"/>
          <w:sz w:val="26"/>
          <w:szCs w:val="26"/>
        </w:rPr>
        <w:t xml:space="preserve"> </w:t>
      </w:r>
    </w:p>
    <w:p w:rsidR="00CC6340" w:rsidRPr="009048D3" w:rsidRDefault="00CC6340" w:rsidP="007C5291">
      <w:pPr>
        <w:spacing w:line="360" w:lineRule="auto"/>
        <w:jc w:val="both"/>
        <w:rPr>
          <w:b/>
          <w:bCs/>
          <w:iCs/>
          <w:color w:val="000000" w:themeColor="text1"/>
        </w:rPr>
      </w:pPr>
      <w:r w:rsidRPr="009048D3">
        <w:rPr>
          <w:b/>
          <w:bCs/>
          <w:iCs/>
          <w:color w:val="000000" w:themeColor="text1"/>
        </w:rPr>
        <w:t>Междугородние внутриобластные маршруты</w:t>
      </w:r>
    </w:p>
    <w:p w:rsidR="00CC6340" w:rsidRPr="009048D3" w:rsidRDefault="00CC6340" w:rsidP="007C5291">
      <w:pPr>
        <w:jc w:val="both"/>
        <w:rPr>
          <w:b/>
          <w:iCs/>
          <w:color w:val="000000" w:themeColor="text1"/>
        </w:rPr>
      </w:pPr>
      <w:r w:rsidRPr="009048D3">
        <w:rPr>
          <w:b/>
          <w:iCs/>
          <w:color w:val="000000" w:themeColor="text1"/>
        </w:rPr>
        <w:t>Маршруты «Школьный автобус»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088"/>
        <w:gridCol w:w="3600"/>
      </w:tblGrid>
      <w:tr w:rsidR="00E0315C" w:rsidRPr="009048D3" w:rsidTr="00FC77F3">
        <w:trPr>
          <w:trHeight w:val="50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CC6340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9048D3">
              <w:rPr>
                <w:b/>
                <w:bCs/>
                <w:color w:val="000000" w:themeColor="text1"/>
              </w:rPr>
              <w:t>п</w:t>
            </w:r>
            <w:proofErr w:type="gramEnd"/>
            <w:r w:rsidRPr="009048D3"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CC6340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048D3">
              <w:rPr>
                <w:b/>
                <w:bCs/>
                <w:color w:val="000000" w:themeColor="text1"/>
              </w:rPr>
              <w:t>Наименование маршрута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CC6340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048D3">
              <w:rPr>
                <w:b/>
                <w:bCs/>
                <w:color w:val="000000" w:themeColor="text1"/>
              </w:rPr>
              <w:t xml:space="preserve">Общая протяженность, </w:t>
            </w:r>
            <w:proofErr w:type="gramStart"/>
            <w:r w:rsidRPr="009048D3">
              <w:rPr>
                <w:b/>
                <w:bCs/>
                <w:color w:val="000000" w:themeColor="text1"/>
              </w:rPr>
              <w:t>км</w:t>
            </w:r>
            <w:proofErr w:type="gramEnd"/>
            <w:r w:rsidRPr="009048D3">
              <w:rPr>
                <w:b/>
                <w:bCs/>
                <w:color w:val="000000" w:themeColor="text1"/>
              </w:rPr>
              <w:t>.</w:t>
            </w:r>
          </w:p>
        </w:tc>
      </w:tr>
      <w:tr w:rsidR="00E0315C" w:rsidRPr="009048D3" w:rsidTr="00FC77F3">
        <w:trPr>
          <w:trHeight w:val="4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CC6340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048D3">
              <w:rPr>
                <w:bCs/>
                <w:color w:val="000000" w:themeColor="text1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210289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9048D3">
              <w:rPr>
                <w:bCs/>
                <w:color w:val="000000" w:themeColor="text1"/>
              </w:rPr>
              <w:t xml:space="preserve">Захарово </w:t>
            </w:r>
            <w:proofErr w:type="gramStart"/>
            <w:r w:rsidRPr="009048D3">
              <w:rPr>
                <w:bCs/>
                <w:color w:val="000000" w:themeColor="text1"/>
              </w:rPr>
              <w:t>-Д</w:t>
            </w:r>
            <w:proofErr w:type="gramEnd"/>
            <w:r w:rsidRPr="009048D3">
              <w:rPr>
                <w:bCs/>
                <w:color w:val="000000" w:themeColor="text1"/>
              </w:rPr>
              <w:t>етчино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210289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048D3">
              <w:rPr>
                <w:bCs/>
                <w:color w:val="000000" w:themeColor="text1"/>
              </w:rPr>
              <w:t>26  км</w:t>
            </w:r>
          </w:p>
        </w:tc>
      </w:tr>
      <w:tr w:rsidR="00E0315C" w:rsidRPr="009048D3" w:rsidTr="00FC77F3">
        <w:trPr>
          <w:trHeight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CC6340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048D3">
              <w:rPr>
                <w:bCs/>
                <w:color w:val="000000" w:themeColor="text1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210289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048D3">
              <w:rPr>
                <w:bCs/>
                <w:color w:val="000000" w:themeColor="text1"/>
              </w:rPr>
              <w:t>Севрюково-Недельное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340" w:rsidRPr="009048D3" w:rsidRDefault="00210289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048D3">
              <w:rPr>
                <w:bCs/>
                <w:color w:val="000000" w:themeColor="text1"/>
              </w:rPr>
              <w:t>15</w:t>
            </w:r>
          </w:p>
        </w:tc>
      </w:tr>
    </w:tbl>
    <w:p w:rsidR="00CC6340" w:rsidRPr="009048D3" w:rsidRDefault="00CC6340" w:rsidP="007C5291">
      <w:pPr>
        <w:spacing w:line="360" w:lineRule="auto"/>
        <w:jc w:val="both"/>
        <w:rPr>
          <w:b/>
          <w:bCs/>
          <w:iCs/>
          <w:color w:val="000000" w:themeColor="text1"/>
        </w:rPr>
      </w:pP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                               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2.7. Характеристика пешеходного и велосипедного передвижения.</w:t>
      </w:r>
      <w:r w:rsidRPr="009048D3">
        <w:rPr>
          <w:color w:val="000000" w:themeColor="text1"/>
          <w:sz w:val="26"/>
          <w:szCs w:val="26"/>
        </w:rPr>
        <w:t xml:space="preserve">                                             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Для передвижения пешеходов</w:t>
      </w:r>
      <w:r w:rsidR="0073242F" w:rsidRPr="009048D3">
        <w:rPr>
          <w:color w:val="000000" w:themeColor="text1"/>
          <w:sz w:val="26"/>
          <w:szCs w:val="26"/>
        </w:rPr>
        <w:t xml:space="preserve"> не предусмотрены тротуары</w:t>
      </w:r>
      <w:proofErr w:type="gramStart"/>
      <w:r w:rsidR="0073242F" w:rsidRPr="009048D3">
        <w:rPr>
          <w:color w:val="000000" w:themeColor="text1"/>
          <w:sz w:val="26"/>
          <w:szCs w:val="26"/>
        </w:rPr>
        <w:t xml:space="preserve"> </w:t>
      </w:r>
      <w:r w:rsidRPr="009048D3">
        <w:rPr>
          <w:color w:val="000000" w:themeColor="text1"/>
          <w:sz w:val="26"/>
          <w:szCs w:val="26"/>
        </w:rPr>
        <w:t>.</w:t>
      </w:r>
      <w:proofErr w:type="gramEnd"/>
      <w:r w:rsidRPr="009048D3">
        <w:rPr>
          <w:color w:val="000000" w:themeColor="text1"/>
          <w:sz w:val="26"/>
          <w:szCs w:val="26"/>
        </w:rPr>
        <w:t xml:space="preserve"> В местах пересече</w:t>
      </w:r>
      <w:r w:rsidR="0073242F" w:rsidRPr="009048D3">
        <w:rPr>
          <w:color w:val="000000" w:themeColor="text1"/>
          <w:sz w:val="26"/>
          <w:szCs w:val="26"/>
        </w:rPr>
        <w:t xml:space="preserve">ния тротуаров с проезжей частью  </w:t>
      </w:r>
      <w:r w:rsidRPr="009048D3">
        <w:rPr>
          <w:color w:val="000000" w:themeColor="text1"/>
          <w:sz w:val="26"/>
          <w:szCs w:val="26"/>
        </w:rPr>
        <w:t xml:space="preserve">оборудованы нерегулируемые пешеходные переходы. Специализированные дорожки для велосипедного передвижения на территории </w:t>
      </w:r>
      <w:r w:rsidRPr="009048D3">
        <w:rPr>
          <w:color w:val="000000" w:themeColor="text1"/>
          <w:sz w:val="26"/>
          <w:szCs w:val="26"/>
        </w:rPr>
        <w:lastRenderedPageBreak/>
        <w:t xml:space="preserve">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 xml:space="preserve">2.8. </w:t>
      </w:r>
      <w:r w:rsidR="000342F2" w:rsidRPr="009048D3">
        <w:rPr>
          <w:b/>
          <w:bCs/>
          <w:color w:val="000000" w:themeColor="text1"/>
          <w:sz w:val="26"/>
          <w:szCs w:val="26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  <w:r w:rsidRPr="009048D3">
        <w:rPr>
          <w:b/>
          <w:bCs/>
          <w:color w:val="000000" w:themeColor="text1"/>
          <w:sz w:val="26"/>
          <w:szCs w:val="26"/>
        </w:rPr>
        <w:t xml:space="preserve">.                                                 </w:t>
      </w:r>
    </w:p>
    <w:p w:rsidR="000342F2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Транспортных организаций осуществляющих грузовые перевозки на территории сельского поселения не имеется.    </w:t>
      </w: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2.9. Анализ уровня безопасности дорожного движения.</w:t>
      </w:r>
    </w:p>
    <w:p w:rsidR="000C3AD3" w:rsidRPr="009048D3" w:rsidRDefault="000C3AD3" w:rsidP="007C5291">
      <w:pPr>
        <w:widowControl w:val="0"/>
        <w:jc w:val="both"/>
        <w:rPr>
          <w:snapToGrid w:val="0"/>
          <w:color w:val="000000" w:themeColor="text1"/>
          <w:sz w:val="26"/>
          <w:szCs w:val="26"/>
        </w:rPr>
      </w:pPr>
      <w:r w:rsidRPr="009048D3">
        <w:rPr>
          <w:snapToGrid w:val="0"/>
          <w:color w:val="000000" w:themeColor="text1"/>
          <w:sz w:val="26"/>
          <w:szCs w:val="26"/>
        </w:rPr>
        <w:t>Транспорт является источником опасности не только для пассажиров, но и для населения.</w:t>
      </w:r>
    </w:p>
    <w:p w:rsidR="000C3AD3" w:rsidRPr="009048D3" w:rsidRDefault="000C3AD3" w:rsidP="007C5291">
      <w:pPr>
        <w:widowControl w:val="0"/>
        <w:jc w:val="both"/>
        <w:rPr>
          <w:snapToGrid w:val="0"/>
          <w:color w:val="000000" w:themeColor="text1"/>
          <w:sz w:val="26"/>
          <w:szCs w:val="26"/>
        </w:rPr>
      </w:pPr>
      <w:r w:rsidRPr="009048D3">
        <w:rPr>
          <w:snapToGrid w:val="0"/>
          <w:color w:val="000000" w:themeColor="text1"/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0C3AD3" w:rsidRPr="009048D3" w:rsidRDefault="000C3AD3" w:rsidP="007C5291">
      <w:pPr>
        <w:jc w:val="both"/>
        <w:rPr>
          <w:i/>
          <w:iCs/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Характерные факторы, неблагоприятно влияющие на окружающую среду и здоровье.</w:t>
      </w:r>
    </w:p>
    <w:p w:rsidR="000C3AD3" w:rsidRPr="009048D3" w:rsidRDefault="000C3AD3" w:rsidP="007C5291">
      <w:pPr>
        <w:jc w:val="both"/>
        <w:rPr>
          <w:i/>
          <w:iCs/>
          <w:color w:val="000000" w:themeColor="text1"/>
          <w:sz w:val="26"/>
          <w:szCs w:val="26"/>
        </w:rPr>
      </w:pPr>
      <w:r w:rsidRPr="009048D3">
        <w:rPr>
          <w:i/>
          <w:iCs/>
          <w:color w:val="000000" w:themeColor="text1"/>
          <w:sz w:val="26"/>
          <w:szCs w:val="26"/>
        </w:rPr>
        <w:t>Загрязнение атмосферы.</w:t>
      </w:r>
      <w:r w:rsidRPr="009048D3">
        <w:rPr>
          <w:color w:val="000000" w:themeColor="text1"/>
          <w:sz w:val="26"/>
          <w:szCs w:val="26"/>
        </w:rPr>
        <w:t xml:space="preserve"> Выброс в воздух дыма и газообразных загрязняющих веществ (</w:t>
      </w:r>
      <w:proofErr w:type="spellStart"/>
      <w:r w:rsidRPr="009048D3">
        <w:rPr>
          <w:color w:val="000000" w:themeColor="text1"/>
          <w:sz w:val="26"/>
          <w:szCs w:val="26"/>
        </w:rPr>
        <w:t>диоксин</w:t>
      </w:r>
      <w:proofErr w:type="spellEnd"/>
      <w:r w:rsidRPr="009048D3">
        <w:rPr>
          <w:color w:val="000000" w:themeColor="text1"/>
          <w:sz w:val="26"/>
          <w:szCs w:val="26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9048D3">
        <w:rPr>
          <w:color w:val="000000" w:themeColor="text1"/>
          <w:sz w:val="26"/>
          <w:szCs w:val="26"/>
        </w:rPr>
        <w:t>распираторным</w:t>
      </w:r>
      <w:proofErr w:type="spellEnd"/>
      <w:r w:rsidRPr="009048D3">
        <w:rPr>
          <w:color w:val="000000" w:themeColor="text1"/>
          <w:sz w:val="26"/>
          <w:szCs w:val="26"/>
        </w:rPr>
        <w:t xml:space="preserve"> аллергическим заболеваниям.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i/>
          <w:iCs/>
          <w:color w:val="000000" w:themeColor="text1"/>
          <w:sz w:val="26"/>
          <w:szCs w:val="26"/>
        </w:rPr>
        <w:t>Воздействие шума.</w:t>
      </w:r>
      <w:r w:rsidRPr="009048D3">
        <w:rPr>
          <w:color w:val="000000" w:themeColor="text1"/>
          <w:sz w:val="26"/>
          <w:szCs w:val="26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9048D3">
        <w:rPr>
          <w:color w:val="000000" w:themeColor="text1"/>
          <w:sz w:val="26"/>
          <w:szCs w:val="26"/>
        </w:rPr>
        <w:t>сердечно-сосудистых</w:t>
      </w:r>
      <w:proofErr w:type="gramEnd"/>
      <w:r w:rsidRPr="009048D3">
        <w:rPr>
          <w:color w:val="000000" w:themeColor="text1"/>
          <w:sz w:val="26"/>
          <w:szCs w:val="26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9048D3">
        <w:rPr>
          <w:color w:val="000000" w:themeColor="text1"/>
          <w:sz w:val="26"/>
          <w:szCs w:val="26"/>
        </w:rPr>
        <w:t xml:space="preserve">. </w:t>
      </w:r>
    </w:p>
    <w:p w:rsidR="000342F2" w:rsidRPr="009048D3" w:rsidRDefault="000342F2" w:rsidP="007C5291">
      <w:pPr>
        <w:jc w:val="both"/>
        <w:rPr>
          <w:b/>
          <w:color w:val="000000" w:themeColor="text1"/>
        </w:rPr>
      </w:pPr>
      <w:r w:rsidRPr="009048D3">
        <w:rPr>
          <w:b/>
          <w:color w:val="000000" w:themeColor="text1"/>
        </w:rPr>
        <w:t>Перечень дорог общего пользования областного значения СП «</w:t>
      </w:r>
      <w:r w:rsidR="0073242F" w:rsidRPr="009048D3">
        <w:rPr>
          <w:b/>
          <w:color w:val="000000" w:themeColor="text1"/>
        </w:rPr>
        <w:t>Деревня  Захарово</w:t>
      </w:r>
      <w:r w:rsidRPr="009048D3">
        <w:rPr>
          <w:b/>
          <w:color w:val="000000" w:themeColor="text1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2"/>
        <w:gridCol w:w="1814"/>
        <w:gridCol w:w="2130"/>
        <w:gridCol w:w="1114"/>
      </w:tblGrid>
      <w:tr w:rsidR="00E0315C" w:rsidRPr="009048D3" w:rsidTr="00FC77F3">
        <w:tc>
          <w:tcPr>
            <w:tcW w:w="610" w:type="dxa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048D3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048D3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048D3">
              <w:rPr>
                <w:b/>
                <w:color w:val="000000" w:themeColor="text1"/>
                <w:sz w:val="22"/>
                <w:szCs w:val="22"/>
              </w:rPr>
              <w:t>/п</w:t>
            </w: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02" w:type="dxa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048D3">
              <w:rPr>
                <w:b/>
                <w:color w:val="000000" w:themeColor="text1"/>
                <w:sz w:val="22"/>
                <w:szCs w:val="22"/>
              </w:rPr>
              <w:t>Наименование дорог</w:t>
            </w: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048D3">
              <w:rPr>
                <w:b/>
                <w:color w:val="000000" w:themeColor="text1"/>
                <w:sz w:val="22"/>
                <w:szCs w:val="22"/>
              </w:rPr>
              <w:t xml:space="preserve">Протяженность автомобильных дорог общего пользования, </w:t>
            </w:r>
            <w:proofErr w:type="gramStart"/>
            <w:r w:rsidRPr="009048D3">
              <w:rPr>
                <w:b/>
                <w:color w:val="000000" w:themeColor="text1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130" w:type="dxa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048D3">
              <w:rPr>
                <w:b/>
                <w:color w:val="000000" w:themeColor="text1"/>
                <w:sz w:val="22"/>
                <w:szCs w:val="22"/>
              </w:rPr>
              <w:t xml:space="preserve">Эксплуатационная длина автомобильных дорог общего пользования, </w:t>
            </w:r>
            <w:proofErr w:type="gramStart"/>
            <w:r w:rsidRPr="009048D3">
              <w:rPr>
                <w:b/>
                <w:color w:val="000000" w:themeColor="text1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14" w:type="dxa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048D3">
              <w:rPr>
                <w:b/>
                <w:color w:val="000000" w:themeColor="text1"/>
                <w:sz w:val="22"/>
                <w:szCs w:val="22"/>
              </w:rPr>
              <w:t xml:space="preserve">Мосты, </w:t>
            </w:r>
            <w:proofErr w:type="spellStart"/>
            <w:proofErr w:type="gramStart"/>
            <w:r w:rsidRPr="009048D3">
              <w:rPr>
                <w:b/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  <w:r w:rsidRPr="009048D3">
              <w:rPr>
                <w:b/>
                <w:color w:val="000000" w:themeColor="text1"/>
                <w:sz w:val="22"/>
                <w:szCs w:val="22"/>
              </w:rPr>
              <w:t>/пм</w:t>
            </w:r>
          </w:p>
        </w:tc>
      </w:tr>
      <w:tr w:rsidR="00E0315C" w:rsidRPr="009048D3" w:rsidTr="00FC77F3">
        <w:tc>
          <w:tcPr>
            <w:tcW w:w="610" w:type="dxa"/>
          </w:tcPr>
          <w:p w:rsidR="000342F2" w:rsidRPr="009048D3" w:rsidRDefault="000342F2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</w:t>
            </w:r>
          </w:p>
        </w:tc>
        <w:tc>
          <w:tcPr>
            <w:tcW w:w="3902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Захарово-Детчино</w:t>
            </w:r>
          </w:p>
        </w:tc>
        <w:tc>
          <w:tcPr>
            <w:tcW w:w="1814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26 км</w:t>
            </w:r>
          </w:p>
        </w:tc>
        <w:tc>
          <w:tcPr>
            <w:tcW w:w="2130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26</w:t>
            </w:r>
          </w:p>
        </w:tc>
        <w:tc>
          <w:tcPr>
            <w:tcW w:w="1114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2/30.4</w:t>
            </w:r>
          </w:p>
        </w:tc>
      </w:tr>
      <w:tr w:rsidR="00E0315C" w:rsidRPr="009048D3" w:rsidTr="00FC77F3">
        <w:tc>
          <w:tcPr>
            <w:tcW w:w="610" w:type="dxa"/>
          </w:tcPr>
          <w:p w:rsidR="000342F2" w:rsidRPr="009048D3" w:rsidRDefault="000342F2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2</w:t>
            </w:r>
          </w:p>
        </w:tc>
        <w:tc>
          <w:tcPr>
            <w:tcW w:w="3902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Севрюково-Недельное</w:t>
            </w:r>
          </w:p>
        </w:tc>
        <w:tc>
          <w:tcPr>
            <w:tcW w:w="1814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15</w:t>
            </w:r>
          </w:p>
        </w:tc>
        <w:tc>
          <w:tcPr>
            <w:tcW w:w="2130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15</w:t>
            </w:r>
          </w:p>
        </w:tc>
        <w:tc>
          <w:tcPr>
            <w:tcW w:w="1114" w:type="dxa"/>
          </w:tcPr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2/34</w:t>
            </w:r>
          </w:p>
        </w:tc>
      </w:tr>
    </w:tbl>
    <w:p w:rsidR="000342F2" w:rsidRPr="009048D3" w:rsidRDefault="000342F2" w:rsidP="007C5291">
      <w:pPr>
        <w:jc w:val="both"/>
        <w:rPr>
          <w:b/>
          <w:bCs/>
          <w:iCs/>
          <w:color w:val="000000" w:themeColor="text1"/>
        </w:rPr>
      </w:pPr>
      <w:r w:rsidRPr="009048D3">
        <w:rPr>
          <w:b/>
          <w:bCs/>
          <w:iCs/>
          <w:color w:val="000000" w:themeColor="text1"/>
        </w:rPr>
        <w:t>Автодороги, находящиеся в собственности сельских поселений</w:t>
      </w:r>
    </w:p>
    <w:p w:rsidR="000342F2" w:rsidRPr="009048D3" w:rsidRDefault="000342F2" w:rsidP="007C5291">
      <w:pPr>
        <w:jc w:val="both"/>
        <w:rPr>
          <w:b/>
          <w:bCs/>
          <w:iCs/>
          <w:color w:val="000000" w:themeColor="text1"/>
        </w:rPr>
      </w:pPr>
      <w:r w:rsidRPr="009048D3">
        <w:rPr>
          <w:b/>
          <w:bCs/>
          <w:iCs/>
          <w:color w:val="000000" w:themeColor="text1"/>
        </w:rPr>
        <w:t xml:space="preserve"> </w:t>
      </w:r>
      <w:r w:rsidRPr="009048D3">
        <w:rPr>
          <w:b/>
          <w:color w:val="000000" w:themeColor="text1"/>
        </w:rPr>
        <w:t>СП «</w:t>
      </w:r>
      <w:r w:rsidR="0073242F" w:rsidRPr="009048D3">
        <w:rPr>
          <w:b/>
          <w:color w:val="000000" w:themeColor="text1"/>
        </w:rPr>
        <w:t>Деревня  Захарово</w:t>
      </w:r>
      <w:r w:rsidRPr="009048D3">
        <w:rPr>
          <w:b/>
          <w:color w:val="000000" w:themeColor="text1"/>
        </w:rPr>
        <w:t>»</w:t>
      </w:r>
    </w:p>
    <w:p w:rsidR="000342F2" w:rsidRPr="009048D3" w:rsidRDefault="000342F2" w:rsidP="007C5291">
      <w:pPr>
        <w:jc w:val="both"/>
        <w:rPr>
          <w:b/>
          <w:bCs/>
          <w:iCs/>
          <w:color w:val="000000" w:themeColor="text1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1260"/>
        <w:gridCol w:w="1080"/>
        <w:gridCol w:w="1080"/>
        <w:gridCol w:w="900"/>
        <w:gridCol w:w="720"/>
        <w:gridCol w:w="720"/>
      </w:tblGrid>
      <w:tr w:rsidR="00E0315C" w:rsidRPr="009048D3" w:rsidTr="00FC77F3">
        <w:tc>
          <w:tcPr>
            <w:tcW w:w="1728" w:type="dxa"/>
            <w:vMerge w:val="restart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Наименование</w:t>
            </w: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поселения</w:t>
            </w:r>
          </w:p>
        </w:tc>
        <w:tc>
          <w:tcPr>
            <w:tcW w:w="1980" w:type="dxa"/>
            <w:vMerge w:val="restart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Наименование дорог</w:t>
            </w:r>
          </w:p>
        </w:tc>
        <w:tc>
          <w:tcPr>
            <w:tcW w:w="1260" w:type="dxa"/>
            <w:vMerge w:val="restart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Протяжен</w:t>
            </w:r>
          </w:p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9048D3">
              <w:rPr>
                <w:b/>
                <w:color w:val="000000" w:themeColor="text1"/>
              </w:rPr>
              <w:t>ность</w:t>
            </w:r>
            <w:proofErr w:type="spellEnd"/>
            <w:r w:rsidRPr="009048D3">
              <w:rPr>
                <w:b/>
                <w:color w:val="000000" w:themeColor="text1"/>
              </w:rPr>
              <w:t>, км</w:t>
            </w:r>
          </w:p>
        </w:tc>
        <w:tc>
          <w:tcPr>
            <w:tcW w:w="1080" w:type="dxa"/>
            <w:vMerge w:val="restart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 xml:space="preserve">Мосты </w:t>
            </w:r>
            <w:proofErr w:type="spellStart"/>
            <w:proofErr w:type="gramStart"/>
            <w:r w:rsidRPr="009048D3">
              <w:rPr>
                <w:b/>
                <w:color w:val="000000" w:themeColor="text1"/>
              </w:rPr>
              <w:t>шт</w:t>
            </w:r>
            <w:proofErr w:type="spellEnd"/>
            <w:proofErr w:type="gramEnd"/>
            <w:r w:rsidRPr="009048D3">
              <w:rPr>
                <w:b/>
                <w:color w:val="000000" w:themeColor="text1"/>
              </w:rPr>
              <w:t>/км</w:t>
            </w:r>
          </w:p>
        </w:tc>
        <w:tc>
          <w:tcPr>
            <w:tcW w:w="1080" w:type="dxa"/>
            <w:vMerge w:val="restart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 xml:space="preserve">Трубы </w:t>
            </w:r>
            <w:proofErr w:type="spellStart"/>
            <w:proofErr w:type="gramStart"/>
            <w:r w:rsidRPr="009048D3">
              <w:rPr>
                <w:b/>
                <w:color w:val="000000" w:themeColor="text1"/>
              </w:rPr>
              <w:t>шт</w:t>
            </w:r>
            <w:proofErr w:type="spellEnd"/>
            <w:proofErr w:type="gramEnd"/>
            <w:r w:rsidRPr="009048D3">
              <w:rPr>
                <w:b/>
                <w:color w:val="000000" w:themeColor="text1"/>
              </w:rPr>
              <w:t>/км</w:t>
            </w:r>
          </w:p>
        </w:tc>
        <w:tc>
          <w:tcPr>
            <w:tcW w:w="2340" w:type="dxa"/>
            <w:gridSpan w:val="3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Покрытие</w:t>
            </w:r>
          </w:p>
        </w:tc>
      </w:tr>
      <w:tr w:rsidR="00E0315C" w:rsidRPr="009048D3" w:rsidTr="00FC77F3">
        <w:tc>
          <w:tcPr>
            <w:tcW w:w="1728" w:type="dxa"/>
            <w:vMerge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0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А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Г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9048D3">
              <w:rPr>
                <w:b/>
                <w:color w:val="000000" w:themeColor="text1"/>
              </w:rPr>
              <w:t>Щ</w:t>
            </w:r>
            <w:proofErr w:type="gramEnd"/>
          </w:p>
        </w:tc>
      </w:tr>
      <w:tr w:rsidR="00E0315C" w:rsidRPr="009048D3" w:rsidTr="00FC77F3">
        <w:tc>
          <w:tcPr>
            <w:tcW w:w="1728" w:type="dxa"/>
            <w:vMerge w:val="restart"/>
            <w:vAlign w:val="center"/>
          </w:tcPr>
          <w:p w:rsidR="000342F2" w:rsidRPr="009048D3" w:rsidRDefault="000342F2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Сельское поселение</w:t>
            </w:r>
          </w:p>
          <w:p w:rsidR="000342F2" w:rsidRPr="009048D3" w:rsidRDefault="0073242F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lastRenderedPageBreak/>
              <w:t>«</w:t>
            </w:r>
            <w:proofErr w:type="spellStart"/>
            <w:r w:rsidRPr="009048D3">
              <w:rPr>
                <w:color w:val="000000" w:themeColor="text1"/>
              </w:rPr>
              <w:t>Д.Захарово</w:t>
            </w:r>
            <w:proofErr w:type="spellEnd"/>
            <w:r w:rsidR="000342F2" w:rsidRPr="009048D3">
              <w:rPr>
                <w:color w:val="000000" w:themeColor="text1"/>
              </w:rPr>
              <w:t>»</w:t>
            </w:r>
          </w:p>
        </w:tc>
        <w:tc>
          <w:tcPr>
            <w:tcW w:w="1980" w:type="dxa"/>
          </w:tcPr>
          <w:p w:rsidR="000342F2" w:rsidRPr="009048D3" w:rsidRDefault="00481A1E" w:rsidP="007C52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lastRenderedPageBreak/>
              <w:t>Д.Захарово</w:t>
            </w:r>
            <w:proofErr w:type="spellEnd"/>
          </w:p>
        </w:tc>
        <w:tc>
          <w:tcPr>
            <w:tcW w:w="1260" w:type="dxa"/>
          </w:tcPr>
          <w:p w:rsidR="000342F2" w:rsidRPr="009048D3" w:rsidRDefault="00481A1E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3,5</w:t>
            </w:r>
          </w:p>
        </w:tc>
        <w:tc>
          <w:tcPr>
            <w:tcW w:w="1080" w:type="dxa"/>
          </w:tcPr>
          <w:p w:rsidR="000342F2" w:rsidRPr="009048D3" w:rsidRDefault="000342F2" w:rsidP="007C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0342F2" w:rsidRPr="009048D3" w:rsidRDefault="00481A1E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 /20</w:t>
            </w:r>
          </w:p>
        </w:tc>
        <w:tc>
          <w:tcPr>
            <w:tcW w:w="900" w:type="dxa"/>
          </w:tcPr>
          <w:p w:rsidR="000342F2" w:rsidRPr="009048D3" w:rsidRDefault="000342F2" w:rsidP="007C52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0342F2" w:rsidRPr="009048D3" w:rsidRDefault="00481A1E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3,5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Д.Муратово</w:t>
            </w:r>
            <w:proofErr w:type="spellEnd"/>
          </w:p>
        </w:tc>
        <w:tc>
          <w:tcPr>
            <w:tcW w:w="126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3,2</w:t>
            </w:r>
          </w:p>
        </w:tc>
        <w:tc>
          <w:tcPr>
            <w:tcW w:w="108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0342F2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3/1</w:t>
            </w:r>
            <w:r w:rsidR="00481A1E" w:rsidRPr="009048D3">
              <w:rPr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3,2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д. Буревестник</w:t>
            </w:r>
          </w:p>
        </w:tc>
        <w:tc>
          <w:tcPr>
            <w:tcW w:w="126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0,7</w:t>
            </w:r>
          </w:p>
        </w:tc>
        <w:tc>
          <w:tcPr>
            <w:tcW w:w="108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0342F2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2/1</w:t>
            </w:r>
            <w:r w:rsidR="00481A1E" w:rsidRPr="009048D3">
              <w:rPr>
                <w:b/>
                <w:bCs/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0,7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 xml:space="preserve">д. </w:t>
            </w:r>
            <w:proofErr w:type="spellStart"/>
            <w:r w:rsidRPr="009048D3">
              <w:rPr>
                <w:color w:val="000000" w:themeColor="text1"/>
              </w:rPr>
              <w:t>Суслово</w:t>
            </w:r>
            <w:proofErr w:type="spellEnd"/>
          </w:p>
        </w:tc>
        <w:tc>
          <w:tcPr>
            <w:tcW w:w="126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0,8</w:t>
            </w:r>
          </w:p>
        </w:tc>
        <w:tc>
          <w:tcPr>
            <w:tcW w:w="108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0342F2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2_/2</w:t>
            </w:r>
            <w:r w:rsidR="00481A1E" w:rsidRPr="009048D3">
              <w:rPr>
                <w:b/>
                <w:bCs/>
                <w:iCs/>
                <w:color w:val="000000" w:themeColor="text1"/>
              </w:rPr>
              <w:t>5</w:t>
            </w:r>
          </w:p>
        </w:tc>
        <w:tc>
          <w:tcPr>
            <w:tcW w:w="90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0,8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0342F2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д. Новоселки</w:t>
            </w:r>
          </w:p>
        </w:tc>
        <w:tc>
          <w:tcPr>
            <w:tcW w:w="126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108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0342F2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1/1</w:t>
            </w:r>
            <w:r w:rsidR="00481A1E" w:rsidRPr="009048D3">
              <w:rPr>
                <w:b/>
                <w:bCs/>
                <w:iCs/>
                <w:color w:val="000000" w:themeColor="text1"/>
              </w:rPr>
              <w:t>4</w:t>
            </w:r>
          </w:p>
        </w:tc>
        <w:tc>
          <w:tcPr>
            <w:tcW w:w="90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81A1E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Д.Подосинки</w:t>
            </w:r>
            <w:proofErr w:type="spellEnd"/>
          </w:p>
        </w:tc>
        <w:tc>
          <w:tcPr>
            <w:tcW w:w="1260" w:type="dxa"/>
          </w:tcPr>
          <w:p w:rsidR="00481A1E" w:rsidRPr="009048D3" w:rsidRDefault="00481A1E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1,7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3/4</w:t>
            </w:r>
            <w:r w:rsidR="00481A1E" w:rsidRPr="009048D3">
              <w:rPr>
                <w:b/>
                <w:bCs/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1,7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81A1E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Д.Усадье</w:t>
            </w:r>
            <w:proofErr w:type="spellEnd"/>
          </w:p>
        </w:tc>
        <w:tc>
          <w:tcPr>
            <w:tcW w:w="1260" w:type="dxa"/>
          </w:tcPr>
          <w:p w:rsidR="00481A1E" w:rsidRPr="009048D3" w:rsidRDefault="00481A1E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1,5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1/20</w:t>
            </w: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1,5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Д.Верховье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1,5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1/15</w:t>
            </w: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1,5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Д.Дмитриевское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Д.Мишино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Д.Крапивня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0,5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Д.Сисеево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1,0</w:t>
            </w: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1/20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1,0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Д.Пожарки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1,5</w:t>
            </w: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1/19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1,5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Д.Петрово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2.0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1/10</w:t>
            </w: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2,0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Д.Азарово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3,0</w:t>
            </w: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3/30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3,0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E0315C" w:rsidRPr="009048D3" w:rsidTr="00FC77F3">
        <w:tc>
          <w:tcPr>
            <w:tcW w:w="1728" w:type="dxa"/>
            <w:vMerge/>
            <w:vAlign w:val="center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proofErr w:type="spellStart"/>
            <w:r w:rsidRPr="009048D3">
              <w:rPr>
                <w:color w:val="000000" w:themeColor="text1"/>
              </w:rPr>
              <w:t>Д.Севрюково</w:t>
            </w:r>
            <w:proofErr w:type="spellEnd"/>
          </w:p>
        </w:tc>
        <w:tc>
          <w:tcPr>
            <w:tcW w:w="126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1,0</w:t>
            </w:r>
          </w:p>
        </w:tc>
        <w:tc>
          <w:tcPr>
            <w:tcW w:w="108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080" w:type="dxa"/>
          </w:tcPr>
          <w:p w:rsidR="00481A1E" w:rsidRPr="009048D3" w:rsidRDefault="004130F3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1/8</w:t>
            </w:r>
          </w:p>
        </w:tc>
        <w:tc>
          <w:tcPr>
            <w:tcW w:w="90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20" w:type="dxa"/>
          </w:tcPr>
          <w:p w:rsidR="00481A1E" w:rsidRPr="009048D3" w:rsidRDefault="004130F3" w:rsidP="007C5291">
            <w:pPr>
              <w:jc w:val="both"/>
              <w:rPr>
                <w:color w:val="000000" w:themeColor="text1"/>
              </w:rPr>
            </w:pPr>
            <w:r w:rsidRPr="009048D3">
              <w:rPr>
                <w:color w:val="000000" w:themeColor="text1"/>
              </w:rPr>
              <w:t>1,0</w:t>
            </w:r>
          </w:p>
        </w:tc>
        <w:tc>
          <w:tcPr>
            <w:tcW w:w="720" w:type="dxa"/>
          </w:tcPr>
          <w:p w:rsidR="00481A1E" w:rsidRPr="009048D3" w:rsidRDefault="00481A1E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  <w:tr w:rsidR="000342F2" w:rsidRPr="009048D3" w:rsidTr="00FC77F3">
        <w:tc>
          <w:tcPr>
            <w:tcW w:w="1728" w:type="dxa"/>
            <w:vMerge/>
            <w:vAlign w:val="center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198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260" w:type="dxa"/>
          </w:tcPr>
          <w:p w:rsidR="000342F2" w:rsidRPr="009048D3" w:rsidRDefault="0064021C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23,4</w:t>
            </w:r>
          </w:p>
        </w:tc>
        <w:tc>
          <w:tcPr>
            <w:tcW w:w="1080" w:type="dxa"/>
          </w:tcPr>
          <w:p w:rsidR="000342F2" w:rsidRPr="009048D3" w:rsidRDefault="0064021C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bCs/>
                <w:iCs/>
                <w:color w:val="000000" w:themeColor="text1"/>
              </w:rPr>
              <w:t>5/69</w:t>
            </w:r>
          </w:p>
        </w:tc>
        <w:tc>
          <w:tcPr>
            <w:tcW w:w="1080" w:type="dxa"/>
          </w:tcPr>
          <w:p w:rsidR="000342F2" w:rsidRPr="009048D3" w:rsidRDefault="0064021C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16/172</w:t>
            </w:r>
          </w:p>
        </w:tc>
        <w:tc>
          <w:tcPr>
            <w:tcW w:w="900" w:type="dxa"/>
          </w:tcPr>
          <w:p w:rsidR="000342F2" w:rsidRPr="009048D3" w:rsidRDefault="0064021C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0342F2" w:rsidRPr="009048D3" w:rsidRDefault="0064021C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048D3">
              <w:rPr>
                <w:b/>
                <w:color w:val="000000" w:themeColor="text1"/>
              </w:rPr>
              <w:t>23,4</w:t>
            </w:r>
          </w:p>
        </w:tc>
        <w:tc>
          <w:tcPr>
            <w:tcW w:w="720" w:type="dxa"/>
          </w:tcPr>
          <w:p w:rsidR="000342F2" w:rsidRPr="009048D3" w:rsidRDefault="000342F2" w:rsidP="007C5291">
            <w:pPr>
              <w:jc w:val="both"/>
              <w:rPr>
                <w:b/>
                <w:bCs/>
                <w:iCs/>
                <w:color w:val="000000" w:themeColor="text1"/>
              </w:rPr>
            </w:pPr>
          </w:p>
        </w:tc>
      </w:tr>
    </w:tbl>
    <w:p w:rsidR="000C3AD3" w:rsidRPr="009048D3" w:rsidRDefault="000C3AD3" w:rsidP="007C5291">
      <w:pPr>
        <w:jc w:val="both"/>
        <w:rPr>
          <w:b/>
          <w:bCs/>
          <w:color w:val="000000" w:themeColor="text1"/>
          <w:sz w:val="24"/>
          <w:szCs w:val="24"/>
        </w:rPr>
      </w:pP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proofErr w:type="gramStart"/>
      <w:r w:rsidRPr="009048D3">
        <w:rPr>
          <w:color w:val="000000" w:themeColor="text1"/>
          <w:sz w:val="26"/>
          <w:szCs w:val="26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9048D3">
        <w:rPr>
          <w:color w:val="000000" w:themeColor="text1"/>
          <w:sz w:val="26"/>
          <w:szCs w:val="26"/>
        </w:rPr>
        <w:t>: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1. Градостроительный кодекс РФ от 29.12.2004г. №190-ФЗ;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2. Федеральный закон от 08.11.2007г. №257-ФЗ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3. Федеральный закон от 10.12.1995г. №196-ФЗ  «О безопасности дорожного движения»;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4. Постановление Правительства РФ от 23.10.1993г. №1090  «О правилах дорожного движения»;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0C3AD3" w:rsidRPr="009048D3" w:rsidRDefault="000C3AD3" w:rsidP="007C5291">
      <w:pPr>
        <w:jc w:val="both"/>
        <w:rPr>
          <w:color w:val="000000" w:themeColor="text1"/>
        </w:rPr>
      </w:pPr>
      <w:r w:rsidRPr="009048D3">
        <w:rPr>
          <w:color w:val="000000" w:themeColor="text1"/>
          <w:sz w:val="26"/>
          <w:szCs w:val="26"/>
        </w:rPr>
        <w:t>6. Генерал</w:t>
      </w:r>
      <w:r w:rsidR="00381C66" w:rsidRPr="009048D3">
        <w:rPr>
          <w:color w:val="000000" w:themeColor="text1"/>
          <w:sz w:val="26"/>
          <w:szCs w:val="26"/>
        </w:rPr>
        <w:t>ьный план сель</w:t>
      </w:r>
      <w:r w:rsidRPr="009048D3">
        <w:rPr>
          <w:color w:val="000000" w:themeColor="text1"/>
          <w:sz w:val="26"/>
          <w:szCs w:val="26"/>
        </w:rPr>
        <w:t>ского поселения «</w:t>
      </w:r>
      <w:r w:rsidR="0064021C" w:rsidRPr="009048D3">
        <w:rPr>
          <w:color w:val="000000" w:themeColor="text1"/>
          <w:sz w:val="26"/>
          <w:szCs w:val="26"/>
        </w:rPr>
        <w:t xml:space="preserve">Деревня  Захарово»  </w:t>
      </w:r>
      <w:proofErr w:type="spellStart"/>
      <w:r w:rsidR="0064021C" w:rsidRPr="009048D3">
        <w:rPr>
          <w:color w:val="000000" w:themeColor="text1"/>
          <w:sz w:val="26"/>
          <w:szCs w:val="26"/>
        </w:rPr>
        <w:t>Малоярославецког</w:t>
      </w:r>
      <w:proofErr w:type="spellEnd"/>
      <w:r w:rsidR="0064021C" w:rsidRPr="009048D3">
        <w:rPr>
          <w:color w:val="000000" w:themeColor="text1"/>
          <w:sz w:val="26"/>
          <w:szCs w:val="26"/>
        </w:rPr>
        <w:t xml:space="preserve"> </w:t>
      </w:r>
      <w:r w:rsidRPr="009048D3">
        <w:rPr>
          <w:color w:val="000000" w:themeColor="text1"/>
          <w:sz w:val="26"/>
          <w:szCs w:val="26"/>
        </w:rPr>
        <w:t xml:space="preserve">района Калужской области, утвержден решением </w:t>
      </w:r>
      <w:r w:rsidR="00AB2E79" w:rsidRPr="009048D3">
        <w:rPr>
          <w:color w:val="000000" w:themeColor="text1"/>
          <w:sz w:val="26"/>
          <w:szCs w:val="26"/>
        </w:rPr>
        <w:t xml:space="preserve">  сельск</w:t>
      </w:r>
      <w:r w:rsidRPr="009048D3">
        <w:rPr>
          <w:color w:val="000000" w:themeColor="text1"/>
          <w:sz w:val="26"/>
          <w:szCs w:val="26"/>
        </w:rPr>
        <w:t xml:space="preserve">ой Думы от </w:t>
      </w:r>
      <w:r w:rsidR="0064021C" w:rsidRPr="009048D3">
        <w:rPr>
          <w:color w:val="000000" w:themeColor="text1"/>
          <w:sz w:val="26"/>
          <w:szCs w:val="26"/>
        </w:rPr>
        <w:t>25.04.2014г. № 12</w:t>
      </w:r>
      <w:r w:rsidR="00255DDB" w:rsidRPr="009048D3">
        <w:rPr>
          <w:color w:val="000000" w:themeColor="text1"/>
          <w:sz w:val="26"/>
          <w:szCs w:val="26"/>
        </w:rPr>
        <w:t>.</w:t>
      </w:r>
    </w:p>
    <w:p w:rsidR="00255DDB" w:rsidRPr="009048D3" w:rsidRDefault="00255DDB" w:rsidP="007C5291">
      <w:pPr>
        <w:jc w:val="both"/>
        <w:rPr>
          <w:b/>
          <w:bCs/>
          <w:color w:val="000000" w:themeColor="text1"/>
          <w:sz w:val="26"/>
          <w:szCs w:val="26"/>
        </w:rPr>
      </w:pP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0C3AD3" w:rsidRPr="009048D3" w:rsidRDefault="000C3AD3" w:rsidP="007C5291">
      <w:pPr>
        <w:jc w:val="both"/>
        <w:rPr>
          <w:b/>
          <w:bCs/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>3.1. Прогноз социально-экономического и градостроительного развития поселения.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В период реализации программы прогнозируется тенденция небольшого роста численности населения, обусловленная </w:t>
      </w:r>
      <w:r w:rsidR="00F4644C" w:rsidRPr="009048D3">
        <w:rPr>
          <w:color w:val="000000" w:themeColor="text1"/>
          <w:sz w:val="26"/>
          <w:szCs w:val="26"/>
        </w:rPr>
        <w:t>количеством  рабочих  мест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На тер</w:t>
      </w:r>
      <w:r w:rsidR="0064021C" w:rsidRPr="009048D3">
        <w:rPr>
          <w:color w:val="000000" w:themeColor="text1"/>
          <w:sz w:val="26"/>
          <w:szCs w:val="26"/>
        </w:rPr>
        <w:t>ритории поселения расположено 16</w:t>
      </w:r>
      <w:r w:rsidRPr="009048D3">
        <w:rPr>
          <w:color w:val="000000" w:themeColor="text1"/>
          <w:sz w:val="26"/>
          <w:szCs w:val="26"/>
        </w:rPr>
        <w:t xml:space="preserve"> населенных пунктов, в которых проживает </w:t>
      </w:r>
      <w:r w:rsidR="0064021C" w:rsidRPr="009048D3">
        <w:rPr>
          <w:color w:val="000000" w:themeColor="text1"/>
          <w:sz w:val="26"/>
          <w:szCs w:val="26"/>
        </w:rPr>
        <w:t xml:space="preserve">430 человек. Причинами оттока </w:t>
      </w:r>
      <w:r w:rsidRPr="009048D3">
        <w:rPr>
          <w:color w:val="000000" w:themeColor="text1"/>
          <w:sz w:val="26"/>
          <w:szCs w:val="26"/>
        </w:rPr>
        <w:t>численности населения являются многие факторы, в</w:t>
      </w:r>
      <w:r w:rsidR="0064021C" w:rsidRPr="009048D3">
        <w:rPr>
          <w:color w:val="000000" w:themeColor="text1"/>
          <w:sz w:val="26"/>
          <w:szCs w:val="26"/>
        </w:rPr>
        <w:t xml:space="preserve"> том  числе </w:t>
      </w:r>
      <w:r w:rsidR="00F4644C" w:rsidRPr="009048D3">
        <w:rPr>
          <w:color w:val="000000" w:themeColor="text1"/>
          <w:sz w:val="26"/>
          <w:szCs w:val="26"/>
        </w:rPr>
        <w:t xml:space="preserve"> нехваткой  рабочих  мест</w:t>
      </w:r>
      <w:proofErr w:type="gramStart"/>
      <w:r w:rsidR="00F4644C" w:rsidRPr="009048D3">
        <w:rPr>
          <w:color w:val="000000" w:themeColor="text1"/>
          <w:sz w:val="26"/>
          <w:szCs w:val="26"/>
        </w:rPr>
        <w:t>.</w:t>
      </w:r>
      <w:r w:rsidRPr="009048D3">
        <w:rPr>
          <w:color w:val="000000" w:themeColor="text1"/>
          <w:sz w:val="26"/>
          <w:szCs w:val="26"/>
        </w:rPr>
        <w:t>.</w:t>
      </w:r>
      <w:proofErr w:type="gramEnd"/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0C3AD3" w:rsidRPr="009048D3" w:rsidRDefault="000C3AD3" w:rsidP="007C5291">
      <w:pPr>
        <w:widowControl w:val="0"/>
        <w:jc w:val="both"/>
        <w:rPr>
          <w:bCs/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Население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 </w:t>
      </w:r>
    </w:p>
    <w:p w:rsidR="000C3AD3" w:rsidRPr="009048D3" w:rsidRDefault="000C3AD3" w:rsidP="007C5291">
      <w:pPr>
        <w:widowControl w:val="0"/>
        <w:jc w:val="both"/>
        <w:rPr>
          <w:bCs/>
          <w:color w:val="000000" w:themeColor="text1"/>
          <w:sz w:val="26"/>
          <w:szCs w:val="26"/>
        </w:rPr>
      </w:pPr>
      <w:r w:rsidRPr="009048D3">
        <w:rPr>
          <w:bCs/>
          <w:color w:val="000000" w:themeColor="text1"/>
          <w:sz w:val="26"/>
          <w:szCs w:val="26"/>
        </w:rPr>
        <w:t xml:space="preserve"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</w:t>
      </w:r>
      <w:r w:rsidRPr="009048D3">
        <w:rPr>
          <w:bCs/>
          <w:color w:val="000000" w:themeColor="text1"/>
          <w:sz w:val="26"/>
          <w:szCs w:val="26"/>
        </w:rPr>
        <w:lastRenderedPageBreak/>
        <w:t>инвесторов к реализации этой программы.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b/>
          <w:bCs/>
          <w:color w:val="000000" w:themeColor="text1"/>
          <w:sz w:val="26"/>
          <w:szCs w:val="26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3.3. Прогноз развития транспортно инфраструктуры по видам транспорта.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9048D3">
        <w:rPr>
          <w:color w:val="000000" w:themeColor="text1"/>
          <w:sz w:val="26"/>
          <w:szCs w:val="26"/>
        </w:rPr>
        <w:t>автомобильный</w:t>
      </w:r>
      <w:proofErr w:type="gramEnd"/>
      <w:r w:rsidRPr="009048D3">
        <w:rPr>
          <w:color w:val="000000" w:themeColor="text1"/>
          <w:sz w:val="26"/>
          <w:szCs w:val="26"/>
        </w:rPr>
        <w:t>. Транспортная связь с областным центром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3.4. Прогноз развития дорожной сети поселения.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3.5. Прогноз уровня автомобилизации, параметров дорожного движения.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 xml:space="preserve">3.6. Прогноз показателей безопасности дорожного движения. 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proofErr w:type="gramStart"/>
      <w:r w:rsidRPr="009048D3">
        <w:rPr>
          <w:color w:val="000000" w:themeColor="text1"/>
          <w:sz w:val="26"/>
          <w:szCs w:val="26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9048D3">
        <w:rPr>
          <w:color w:val="000000" w:themeColor="text1"/>
          <w:sz w:val="26"/>
          <w:szCs w:val="26"/>
        </w:rPr>
        <w:t>видеофиксации</w:t>
      </w:r>
      <w:proofErr w:type="spellEnd"/>
      <w:r w:rsidRPr="009048D3">
        <w:rPr>
          <w:color w:val="000000" w:themeColor="text1"/>
          <w:sz w:val="26"/>
          <w:szCs w:val="26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3.7. Прогноз негативного воздействия транспортной инфраструктуры на окружающую среду и здоровье человека.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9048D3">
        <w:rPr>
          <w:i/>
          <w:iCs/>
          <w:color w:val="000000" w:themeColor="text1"/>
          <w:sz w:val="26"/>
          <w:szCs w:val="26"/>
        </w:rPr>
        <w:t xml:space="preserve"> </w:t>
      </w:r>
      <w:r w:rsidRPr="009048D3">
        <w:rPr>
          <w:iCs/>
          <w:color w:val="000000" w:themeColor="text1"/>
          <w:sz w:val="26"/>
          <w:szCs w:val="26"/>
        </w:rPr>
        <w:t>загрязнение атмосферы</w:t>
      </w:r>
      <w:r w:rsidRPr="009048D3">
        <w:rPr>
          <w:color w:val="000000" w:themeColor="text1"/>
          <w:sz w:val="26"/>
          <w:szCs w:val="26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lastRenderedPageBreak/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9048D3">
        <w:rPr>
          <w:b/>
          <w:color w:val="000000" w:themeColor="text1"/>
          <w:sz w:val="26"/>
          <w:szCs w:val="26"/>
        </w:rPr>
        <w:t>инфраструктуры</w:t>
      </w:r>
      <w:proofErr w:type="gramEnd"/>
      <w:r w:rsidRPr="009048D3">
        <w:rPr>
          <w:b/>
          <w:color w:val="000000" w:themeColor="text1"/>
          <w:sz w:val="26"/>
          <w:szCs w:val="26"/>
        </w:rPr>
        <w:t xml:space="preserve"> с последующим выбором предлагаемого к реализации варианта.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9048D3">
        <w:rPr>
          <w:color w:val="000000" w:themeColor="text1"/>
          <w:sz w:val="26"/>
          <w:szCs w:val="26"/>
        </w:rPr>
        <w:t>эксплутационное</w:t>
      </w:r>
      <w:proofErr w:type="spellEnd"/>
      <w:r w:rsidRPr="009048D3">
        <w:rPr>
          <w:color w:val="000000" w:themeColor="text1"/>
          <w:sz w:val="26"/>
          <w:szCs w:val="26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 xml:space="preserve">5. Перечень мероприятий (инвестиционных проектов) </w:t>
      </w: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по проектированию, строительству, реконструкции объектов транспортной инфраструктуры.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5.1.</w:t>
      </w:r>
      <w:r w:rsidRPr="009048D3">
        <w:rPr>
          <w:color w:val="000000" w:themeColor="text1"/>
          <w:sz w:val="26"/>
          <w:szCs w:val="26"/>
        </w:rPr>
        <w:t xml:space="preserve">  </w:t>
      </w:r>
      <w:proofErr w:type="gramStart"/>
      <w:r w:rsidRPr="009048D3">
        <w:rPr>
          <w:color w:val="000000" w:themeColor="text1"/>
          <w:sz w:val="26"/>
          <w:szCs w:val="26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предусматриваются в меньшей степени.</w:t>
      </w:r>
      <w:proofErr w:type="gramEnd"/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5.2 Мероприятия по развитию сети дорог поселения.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  <w:r w:rsidRPr="009048D3">
        <w:rPr>
          <w:color w:val="000000" w:themeColor="text1"/>
          <w:sz w:val="26"/>
          <w:szCs w:val="26"/>
        </w:rPr>
        <w:t>В целях  повышения качественного уровня дорожной сети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0C3AD3" w:rsidRPr="009048D3" w:rsidRDefault="000C3AD3" w:rsidP="007C5291">
      <w:pPr>
        <w:jc w:val="both"/>
        <w:rPr>
          <w:color w:val="000000" w:themeColor="text1"/>
          <w:sz w:val="26"/>
          <w:szCs w:val="26"/>
        </w:rPr>
      </w:pPr>
    </w:p>
    <w:p w:rsidR="000C3AD3" w:rsidRPr="009048D3" w:rsidRDefault="000C3AD3" w:rsidP="007C5291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9048D3">
        <w:rPr>
          <w:b/>
          <w:i/>
          <w:color w:val="000000" w:themeColor="text1"/>
          <w:sz w:val="24"/>
          <w:szCs w:val="24"/>
        </w:rPr>
        <w:t>ПЕРЕЧЕНЬ</w:t>
      </w:r>
    </w:p>
    <w:p w:rsidR="000C3AD3" w:rsidRPr="009048D3" w:rsidRDefault="000C3AD3" w:rsidP="007C5291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9048D3">
        <w:rPr>
          <w:b/>
          <w:i/>
          <w:color w:val="000000" w:themeColor="text1"/>
          <w:sz w:val="24"/>
          <w:szCs w:val="24"/>
        </w:rPr>
        <w:t>программных мероприятий Программы комплексного развития систем транспортной инф</w:t>
      </w:r>
      <w:r w:rsidR="009C36F4" w:rsidRPr="009048D3">
        <w:rPr>
          <w:b/>
          <w:i/>
          <w:color w:val="000000" w:themeColor="text1"/>
          <w:sz w:val="24"/>
          <w:szCs w:val="24"/>
        </w:rPr>
        <w:t>раструктуры на территории сель</w:t>
      </w:r>
      <w:r w:rsidRPr="009048D3">
        <w:rPr>
          <w:b/>
          <w:i/>
          <w:color w:val="000000" w:themeColor="text1"/>
          <w:sz w:val="24"/>
          <w:szCs w:val="24"/>
        </w:rPr>
        <w:t>ского поселения «</w:t>
      </w:r>
      <w:r w:rsidR="00226C77" w:rsidRPr="009048D3">
        <w:rPr>
          <w:b/>
          <w:i/>
          <w:color w:val="000000" w:themeColor="text1"/>
          <w:sz w:val="24"/>
          <w:szCs w:val="24"/>
        </w:rPr>
        <w:t>Деревня  Захарово</w:t>
      </w:r>
      <w:r w:rsidRPr="009048D3">
        <w:rPr>
          <w:b/>
          <w:i/>
          <w:color w:val="000000" w:themeColor="text1"/>
          <w:sz w:val="24"/>
          <w:szCs w:val="24"/>
        </w:rPr>
        <w:t>» на 201</w:t>
      </w:r>
      <w:r w:rsidR="00226C77" w:rsidRPr="009048D3">
        <w:rPr>
          <w:b/>
          <w:i/>
          <w:color w:val="000000" w:themeColor="text1"/>
          <w:sz w:val="24"/>
          <w:szCs w:val="24"/>
        </w:rPr>
        <w:t>8</w:t>
      </w:r>
      <w:r w:rsidRPr="009048D3">
        <w:rPr>
          <w:b/>
          <w:i/>
          <w:color w:val="000000" w:themeColor="text1"/>
          <w:sz w:val="24"/>
          <w:szCs w:val="24"/>
        </w:rPr>
        <w:t xml:space="preserve"> – 202</w:t>
      </w:r>
      <w:r w:rsidR="00226C77" w:rsidRPr="009048D3">
        <w:rPr>
          <w:b/>
          <w:i/>
          <w:color w:val="000000" w:themeColor="text1"/>
          <w:sz w:val="24"/>
          <w:szCs w:val="24"/>
        </w:rPr>
        <w:t>8</w:t>
      </w:r>
      <w:r w:rsidRPr="009048D3">
        <w:rPr>
          <w:b/>
          <w:i/>
          <w:color w:val="000000" w:themeColor="text1"/>
          <w:sz w:val="24"/>
          <w:szCs w:val="24"/>
        </w:rPr>
        <w:t xml:space="preserve"> годы</w:t>
      </w:r>
    </w:p>
    <w:p w:rsidR="000C3AD3" w:rsidRPr="009048D3" w:rsidRDefault="000C3AD3" w:rsidP="007C5291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93"/>
        <w:gridCol w:w="3808"/>
        <w:gridCol w:w="1419"/>
        <w:gridCol w:w="1414"/>
        <w:gridCol w:w="2272"/>
      </w:tblGrid>
      <w:tr w:rsidR="00E0315C" w:rsidRPr="009048D3" w:rsidTr="00EA12A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3AD3" w:rsidRPr="009048D3" w:rsidRDefault="000C3AD3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048D3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048D3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3AD3" w:rsidRPr="009048D3" w:rsidRDefault="000C3AD3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3AD3" w:rsidRPr="009048D3" w:rsidRDefault="000C3AD3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3AD3" w:rsidRPr="009048D3" w:rsidRDefault="000C3AD3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AD3" w:rsidRPr="009048D3" w:rsidRDefault="000C3AD3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048D3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9048D3">
              <w:rPr>
                <w:color w:val="000000" w:themeColor="text1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E0315C" w:rsidRPr="009048D3" w:rsidTr="00EA12A1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36F4" w:rsidRPr="009048D3" w:rsidRDefault="009C36F4" w:rsidP="007C5291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Содержание автомобильных дорог по сельскому</w:t>
            </w:r>
            <w:r w:rsidR="00226C77" w:rsidRPr="009048D3">
              <w:rPr>
                <w:color w:val="000000" w:themeColor="text1"/>
                <w:sz w:val="24"/>
                <w:szCs w:val="24"/>
              </w:rPr>
              <w:t xml:space="preserve"> поселению «»</w:t>
            </w:r>
          </w:p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- зимнее содержание</w:t>
            </w:r>
          </w:p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- летнее содержание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36F4" w:rsidRPr="009048D3" w:rsidRDefault="00226C77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2019</w:t>
            </w:r>
            <w:r w:rsidR="009C36F4" w:rsidRPr="009048D3">
              <w:rPr>
                <w:color w:val="000000" w:themeColor="text1"/>
                <w:sz w:val="24"/>
                <w:szCs w:val="24"/>
              </w:rPr>
              <w:t xml:space="preserve"> - 202</w:t>
            </w:r>
            <w:r w:rsidRPr="009048D3">
              <w:rPr>
                <w:color w:val="000000" w:themeColor="text1"/>
                <w:sz w:val="24"/>
                <w:szCs w:val="24"/>
              </w:rPr>
              <w:t>8</w:t>
            </w:r>
            <w:r w:rsidR="009C36F4" w:rsidRPr="009048D3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C36F4" w:rsidRPr="009048D3" w:rsidRDefault="008D05DA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341</w:t>
            </w:r>
            <w:r w:rsidR="009C36F4" w:rsidRPr="009048D3">
              <w:rPr>
                <w:color w:val="000000" w:themeColor="text1"/>
                <w:sz w:val="24"/>
                <w:szCs w:val="24"/>
              </w:rPr>
              <w:t>000</w:t>
            </w:r>
            <w:r w:rsidR="00905589" w:rsidRPr="009048D3">
              <w:rPr>
                <w:color w:val="000000" w:themeColor="text1"/>
                <w:sz w:val="24"/>
                <w:szCs w:val="24"/>
              </w:rPr>
              <w:t xml:space="preserve"> ежегодно</w:t>
            </w:r>
          </w:p>
          <w:p w:rsidR="00905589" w:rsidRPr="009048D3" w:rsidRDefault="00226C77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6F4" w:rsidRPr="009048D3" w:rsidRDefault="009C36F4" w:rsidP="007C5291">
            <w:pPr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048D3">
              <w:rPr>
                <w:color w:val="000000" w:themeColor="text1"/>
                <w:sz w:val="24"/>
                <w:szCs w:val="24"/>
              </w:rPr>
              <w:t>администрация  сел</w:t>
            </w:r>
            <w:r w:rsidR="00226C77" w:rsidRPr="009048D3">
              <w:rPr>
                <w:color w:val="000000" w:themeColor="text1"/>
                <w:sz w:val="24"/>
                <w:szCs w:val="24"/>
              </w:rPr>
              <w:t>ьского поселения «</w:t>
            </w:r>
            <w:r w:rsidR="008D1AF5">
              <w:rPr>
                <w:color w:val="000000" w:themeColor="text1"/>
                <w:sz w:val="24"/>
                <w:szCs w:val="24"/>
              </w:rPr>
              <w:t>Дерев</w:t>
            </w:r>
            <w:r w:rsidR="0065107F" w:rsidRPr="009048D3">
              <w:rPr>
                <w:color w:val="000000" w:themeColor="text1"/>
                <w:sz w:val="24"/>
                <w:szCs w:val="24"/>
              </w:rPr>
              <w:t>ня  Захарово</w:t>
            </w:r>
            <w:r w:rsidRPr="009048D3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lastRenderedPageBreak/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- выполнение комплекса работ по замене или восстановлению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 xml:space="preserve">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9048D3">
        <w:rPr>
          <w:color w:val="000000" w:themeColor="text1"/>
          <w:sz w:val="24"/>
          <w:szCs w:val="24"/>
        </w:rPr>
        <w:t>категории</w:t>
      </w:r>
      <w:proofErr w:type="gramEnd"/>
      <w:r w:rsidRPr="009048D3">
        <w:rPr>
          <w:color w:val="000000" w:themeColor="text1"/>
          <w:sz w:val="24"/>
          <w:szCs w:val="24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- подготовка проектно</w:t>
      </w:r>
      <w:r w:rsidR="008D05DA" w:rsidRPr="009048D3">
        <w:rPr>
          <w:color w:val="000000" w:themeColor="text1"/>
          <w:sz w:val="24"/>
          <w:szCs w:val="24"/>
        </w:rPr>
        <w:t xml:space="preserve">й документации на </w:t>
      </w:r>
      <w:r w:rsidRPr="009048D3">
        <w:rPr>
          <w:color w:val="000000" w:themeColor="text1"/>
          <w:sz w:val="24"/>
          <w:szCs w:val="24"/>
        </w:rPr>
        <w:t xml:space="preserve"> </w:t>
      </w:r>
      <w:r w:rsidR="008D05DA" w:rsidRPr="009048D3">
        <w:rPr>
          <w:color w:val="000000" w:themeColor="text1"/>
          <w:sz w:val="24"/>
          <w:szCs w:val="24"/>
        </w:rPr>
        <w:t xml:space="preserve">реконструкцию </w:t>
      </w:r>
      <w:r w:rsidRPr="009048D3">
        <w:rPr>
          <w:color w:val="000000" w:themeColor="text1"/>
          <w:sz w:val="24"/>
          <w:szCs w:val="24"/>
        </w:rPr>
        <w:t xml:space="preserve"> автомобильных дорог общего пользования и искусственных сооружений на них;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- увеличение протяженности, изменение параметров, увеличение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gramStart"/>
      <w:r w:rsidR="008D05DA" w:rsidRPr="009048D3">
        <w:rPr>
          <w:color w:val="000000" w:themeColor="text1"/>
          <w:sz w:val="24"/>
          <w:szCs w:val="24"/>
        </w:rPr>
        <w:t>не увеличение</w:t>
      </w:r>
      <w:proofErr w:type="gramEnd"/>
      <w:r w:rsidR="008D05DA" w:rsidRPr="009048D3">
        <w:rPr>
          <w:color w:val="000000" w:themeColor="text1"/>
          <w:sz w:val="24"/>
          <w:szCs w:val="24"/>
        </w:rPr>
        <w:t xml:space="preserve"> </w:t>
      </w:r>
      <w:r w:rsidRPr="009048D3">
        <w:rPr>
          <w:color w:val="000000" w:themeColor="text1"/>
          <w:sz w:val="24"/>
          <w:szCs w:val="24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Источниками финансирования мероприятий Программы являются средства бюджета, а также внебюджетные источники. Объемы финансирования мероприятий из регионального бюджета определяются после принятия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Транспортная система сельского поселения является элемен</w:t>
      </w:r>
      <w:r w:rsidR="008D05DA" w:rsidRPr="009048D3">
        <w:rPr>
          <w:color w:val="000000" w:themeColor="text1"/>
          <w:sz w:val="24"/>
          <w:szCs w:val="24"/>
        </w:rPr>
        <w:t>том транспортной системы района</w:t>
      </w:r>
      <w:r w:rsidRPr="009048D3">
        <w:rPr>
          <w:color w:val="000000" w:themeColor="text1"/>
          <w:sz w:val="24"/>
          <w:szCs w:val="24"/>
        </w:rPr>
        <w:t xml:space="preserve">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</w:t>
      </w:r>
      <w:r w:rsidR="00F336BA" w:rsidRPr="009048D3">
        <w:rPr>
          <w:color w:val="000000" w:themeColor="text1"/>
          <w:sz w:val="24"/>
          <w:szCs w:val="24"/>
        </w:rPr>
        <w:t>являются</w:t>
      </w:r>
      <w:r w:rsidRPr="009048D3">
        <w:rPr>
          <w:color w:val="000000" w:themeColor="text1"/>
          <w:sz w:val="24"/>
          <w:szCs w:val="24"/>
        </w:rPr>
        <w:t xml:space="preserve"> организационные мероприятия по обеспечению взаимодействия органов государственной власти и местного самоуправления, подготовка инициативных п</w:t>
      </w:r>
      <w:r w:rsidR="00F336BA" w:rsidRPr="009048D3">
        <w:rPr>
          <w:color w:val="000000" w:themeColor="text1"/>
          <w:sz w:val="24"/>
          <w:szCs w:val="24"/>
        </w:rPr>
        <w:t>редложений для органов местного с</w:t>
      </w:r>
      <w:r w:rsidRPr="009048D3">
        <w:rPr>
          <w:color w:val="000000" w:themeColor="text1"/>
          <w:sz w:val="24"/>
          <w:szCs w:val="24"/>
        </w:rPr>
        <w:t xml:space="preserve">амоуправления и органов государственной власти </w:t>
      </w:r>
      <w:r w:rsidR="00F336BA" w:rsidRPr="009048D3">
        <w:rPr>
          <w:color w:val="000000" w:themeColor="text1"/>
          <w:sz w:val="24"/>
          <w:szCs w:val="24"/>
        </w:rPr>
        <w:t>Калужской области</w:t>
      </w:r>
      <w:r w:rsidRPr="009048D3">
        <w:rPr>
          <w:color w:val="000000" w:themeColor="text1"/>
          <w:sz w:val="24"/>
          <w:szCs w:val="24"/>
        </w:rPr>
        <w:t xml:space="preserve"> по развитию транспортной инфраструктуры.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При реализации программы предполагается привлечение финансирования из средств дорожного фонда.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9048D3">
        <w:rPr>
          <w:color w:val="000000" w:themeColor="text1"/>
          <w:sz w:val="24"/>
          <w:szCs w:val="24"/>
        </w:rPr>
        <w:t>дств пр</w:t>
      </w:r>
      <w:proofErr w:type="gramEnd"/>
      <w:r w:rsidRPr="009048D3">
        <w:rPr>
          <w:color w:val="000000" w:themeColor="text1"/>
          <w:sz w:val="24"/>
          <w:szCs w:val="24"/>
        </w:rPr>
        <w:t>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  <w:r w:rsidRPr="009048D3">
        <w:rPr>
          <w:color w:val="000000" w:themeColor="text1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</w:p>
    <w:p w:rsidR="000342F2" w:rsidRPr="009048D3" w:rsidRDefault="000342F2" w:rsidP="007C5291">
      <w:pPr>
        <w:jc w:val="both"/>
        <w:rPr>
          <w:color w:val="000000" w:themeColor="text1"/>
          <w:sz w:val="24"/>
          <w:szCs w:val="24"/>
        </w:rPr>
      </w:pP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6. Предложения по инвестиционным преобразованиям,</w:t>
      </w: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 xml:space="preserve"> совершенствованию правового и информационного обеспечения деятельности </w:t>
      </w:r>
    </w:p>
    <w:p w:rsidR="000C3AD3" w:rsidRPr="009048D3" w:rsidRDefault="000C3AD3" w:rsidP="007C5291">
      <w:pPr>
        <w:jc w:val="both"/>
        <w:rPr>
          <w:b/>
          <w:color w:val="000000" w:themeColor="text1"/>
          <w:sz w:val="26"/>
          <w:szCs w:val="26"/>
        </w:rPr>
      </w:pPr>
      <w:r w:rsidRPr="009048D3">
        <w:rPr>
          <w:b/>
          <w:color w:val="000000" w:themeColor="text1"/>
          <w:sz w:val="26"/>
          <w:szCs w:val="26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0C3AD3" w:rsidRPr="00E0315C" w:rsidRDefault="000C3AD3" w:rsidP="007C5291">
      <w:pPr>
        <w:rPr>
          <w:bCs/>
          <w:color w:val="000000" w:themeColor="text1"/>
        </w:rPr>
      </w:pPr>
      <w:r w:rsidRPr="009048D3">
        <w:rPr>
          <w:color w:val="000000" w:themeColor="text1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  <w:r w:rsidRPr="00E0315C">
        <w:rPr>
          <w:color w:val="000000" w:themeColor="text1"/>
        </w:rPr>
        <w:t xml:space="preserve">                                           </w:t>
      </w:r>
    </w:p>
    <w:p w:rsidR="000C3AD3" w:rsidRPr="00E0315C" w:rsidRDefault="000C3AD3" w:rsidP="007C5291">
      <w:pPr>
        <w:jc w:val="both"/>
        <w:rPr>
          <w:color w:val="000000" w:themeColor="text1"/>
        </w:rPr>
      </w:pPr>
    </w:p>
    <w:p w:rsidR="000C3AD3" w:rsidRPr="00E0315C" w:rsidRDefault="000C3AD3" w:rsidP="007C5291">
      <w:pPr>
        <w:jc w:val="both"/>
        <w:rPr>
          <w:color w:val="000000" w:themeColor="text1"/>
        </w:rPr>
      </w:pPr>
    </w:p>
    <w:p w:rsidR="000C3AD3" w:rsidRPr="00E0315C" w:rsidRDefault="000C3AD3" w:rsidP="007C5291">
      <w:pPr>
        <w:jc w:val="both"/>
        <w:rPr>
          <w:color w:val="000000" w:themeColor="text1"/>
        </w:rPr>
      </w:pPr>
    </w:p>
    <w:p w:rsidR="000C3AD3" w:rsidRPr="00E0315C" w:rsidRDefault="000C3AD3" w:rsidP="007C5291">
      <w:pPr>
        <w:jc w:val="both"/>
        <w:rPr>
          <w:color w:val="000000" w:themeColor="text1"/>
        </w:rPr>
      </w:pPr>
    </w:p>
    <w:p w:rsidR="000C3AD3" w:rsidRPr="00E0315C" w:rsidRDefault="000C3AD3" w:rsidP="007C5291">
      <w:pPr>
        <w:jc w:val="both"/>
        <w:rPr>
          <w:color w:val="000000" w:themeColor="text1"/>
        </w:rPr>
      </w:pPr>
    </w:p>
    <w:p w:rsidR="000C3AD3" w:rsidRPr="00E0315C" w:rsidRDefault="000C3AD3" w:rsidP="007C5291">
      <w:pPr>
        <w:jc w:val="both"/>
        <w:rPr>
          <w:color w:val="000000" w:themeColor="text1"/>
        </w:rPr>
      </w:pPr>
    </w:p>
    <w:p w:rsidR="000C3AD3" w:rsidRPr="00E0315C" w:rsidRDefault="000C3AD3" w:rsidP="007C5291">
      <w:pPr>
        <w:jc w:val="both"/>
        <w:rPr>
          <w:color w:val="000000" w:themeColor="text1"/>
        </w:rPr>
      </w:pPr>
    </w:p>
    <w:sectPr w:rsidR="000C3AD3" w:rsidRPr="00E0315C" w:rsidSect="007C52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D36A202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75CF4C17"/>
    <w:multiLevelType w:val="multilevel"/>
    <w:tmpl w:val="8AD45F4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D3"/>
    <w:rsid w:val="000342F2"/>
    <w:rsid w:val="000459BB"/>
    <w:rsid w:val="000B7186"/>
    <w:rsid w:val="000C3AD3"/>
    <w:rsid w:val="00131DF8"/>
    <w:rsid w:val="001A7BC7"/>
    <w:rsid w:val="001C0D40"/>
    <w:rsid w:val="00210289"/>
    <w:rsid w:val="00226C77"/>
    <w:rsid w:val="002547FF"/>
    <w:rsid w:val="00255DDB"/>
    <w:rsid w:val="002A31DF"/>
    <w:rsid w:val="003100E4"/>
    <w:rsid w:val="00341667"/>
    <w:rsid w:val="00342025"/>
    <w:rsid w:val="00381C66"/>
    <w:rsid w:val="003834B8"/>
    <w:rsid w:val="004130F3"/>
    <w:rsid w:val="004239B6"/>
    <w:rsid w:val="00481A1E"/>
    <w:rsid w:val="004B6C06"/>
    <w:rsid w:val="0052594F"/>
    <w:rsid w:val="00531E36"/>
    <w:rsid w:val="005667DB"/>
    <w:rsid w:val="0064021C"/>
    <w:rsid w:val="0065107F"/>
    <w:rsid w:val="00664CC2"/>
    <w:rsid w:val="006B49A1"/>
    <w:rsid w:val="0073242F"/>
    <w:rsid w:val="007C5291"/>
    <w:rsid w:val="007F7CDA"/>
    <w:rsid w:val="00867E87"/>
    <w:rsid w:val="008A6BCC"/>
    <w:rsid w:val="008D05DA"/>
    <w:rsid w:val="008D1AF5"/>
    <w:rsid w:val="009048D3"/>
    <w:rsid w:val="00905589"/>
    <w:rsid w:val="00985E20"/>
    <w:rsid w:val="009C36F4"/>
    <w:rsid w:val="009D38E5"/>
    <w:rsid w:val="009E0477"/>
    <w:rsid w:val="00AB2E79"/>
    <w:rsid w:val="00B547D9"/>
    <w:rsid w:val="00C5195D"/>
    <w:rsid w:val="00C94045"/>
    <w:rsid w:val="00CB60AB"/>
    <w:rsid w:val="00CC6340"/>
    <w:rsid w:val="00CE4937"/>
    <w:rsid w:val="00D64F0A"/>
    <w:rsid w:val="00D761EA"/>
    <w:rsid w:val="00DC0A93"/>
    <w:rsid w:val="00DF7EDA"/>
    <w:rsid w:val="00E0315C"/>
    <w:rsid w:val="00E1283C"/>
    <w:rsid w:val="00EE254D"/>
    <w:rsid w:val="00EE40AB"/>
    <w:rsid w:val="00EF52A5"/>
    <w:rsid w:val="00F07EFA"/>
    <w:rsid w:val="00F336BA"/>
    <w:rsid w:val="00F4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3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C3AD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C3AD3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0C3AD3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0C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сновной текст"/>
    <w:basedOn w:val="a"/>
    <w:rsid w:val="000C3AD3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0C3A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C3AD3"/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64F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4F0A"/>
  </w:style>
  <w:style w:type="character" w:customStyle="1" w:styleId="a6">
    <w:name w:val="Текст примечания Знак"/>
    <w:basedOn w:val="a0"/>
    <w:link w:val="a5"/>
    <w:uiPriority w:val="99"/>
    <w:semiHidden/>
    <w:rsid w:val="00D64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4F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4F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4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F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ain">
    <w:name w:val="Main"/>
    <w:link w:val="Main0"/>
    <w:rsid w:val="00CC634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CC6340"/>
    <w:rPr>
      <w:rFonts w:ascii="Times New Roman" w:eastAsia="Times New Roman" w:hAnsi="Times New Roman" w:cs="Tahoma"/>
      <w:sz w:val="24"/>
      <w:szCs w:val="16"/>
      <w:lang w:eastAsia="ru-RU"/>
    </w:rPr>
  </w:style>
  <w:style w:type="paragraph" w:styleId="ab">
    <w:name w:val="No Spacing"/>
    <w:uiPriority w:val="1"/>
    <w:qFormat/>
    <w:rsid w:val="008D1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3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C3AD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C3AD3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0C3AD3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0C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сновной текст"/>
    <w:basedOn w:val="a"/>
    <w:rsid w:val="000C3AD3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0C3A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C3AD3"/>
    <w:rPr>
      <w:rFonts w:ascii="Arial" w:eastAsia="Arial" w:hAnsi="Arial" w:cs="Arial"/>
      <w:kern w:val="1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64F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4F0A"/>
  </w:style>
  <w:style w:type="character" w:customStyle="1" w:styleId="a6">
    <w:name w:val="Текст примечания Знак"/>
    <w:basedOn w:val="a0"/>
    <w:link w:val="a5"/>
    <w:uiPriority w:val="99"/>
    <w:semiHidden/>
    <w:rsid w:val="00D64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4F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4F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4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F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ain">
    <w:name w:val="Main"/>
    <w:link w:val="Main0"/>
    <w:rsid w:val="00CC634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CC6340"/>
    <w:rPr>
      <w:rFonts w:ascii="Times New Roman" w:eastAsia="Times New Roman" w:hAnsi="Times New Roman" w:cs="Tahoma"/>
      <w:sz w:val="24"/>
      <w:szCs w:val="16"/>
      <w:lang w:eastAsia="ru-RU"/>
    </w:rPr>
  </w:style>
  <w:style w:type="paragraph" w:styleId="ab">
    <w:name w:val="No Spacing"/>
    <w:uiPriority w:val="1"/>
    <w:qFormat/>
    <w:rsid w:val="008D1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4630&amp;rnd=320C50BC764BBF294E9C676F6EB4A51C&amp;dst=100196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287126&amp;rnd=320C50BC764BBF294E9C676F6EB4A51C&amp;dst=101738&amp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191595&amp;rnd=320C50BC764BBF294E9C676F6EB4A51C&amp;dst=100021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186843&amp;rnd=320C50BC764BBF294E9C676F6EB4A51C&amp;dst=1000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A05D-2EF0-49FE-A84F-69E2F790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2018-05-15T11:18:00Z</cp:lastPrinted>
  <dcterms:created xsi:type="dcterms:W3CDTF">2018-03-21T13:32:00Z</dcterms:created>
  <dcterms:modified xsi:type="dcterms:W3CDTF">2018-05-15T11:19:00Z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1071596250</vt:i4>
  </property>
</Properties>
</file>